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86826" w14:textId="77777777" w:rsidR="004E1AED" w:rsidRPr="00931642" w:rsidRDefault="00A87D27" w:rsidP="004E1AED">
      <w:pPr>
        <w:pStyle w:val="Title"/>
        <w:rPr>
          <w:b/>
          <w:bCs/>
          <w:color w:val="002060"/>
        </w:rPr>
      </w:pPr>
      <w:r w:rsidRPr="00931642">
        <w:rPr>
          <w:b/>
          <w:bCs/>
          <w:color w:val="002060"/>
        </w:rPr>
        <w:t>RE long term plan</w:t>
      </w:r>
    </w:p>
    <w:p w14:paraId="48704076" w14:textId="23733909" w:rsidR="00194DF6" w:rsidRDefault="00194DF6" w:rsidP="009F5D22">
      <w:pPr>
        <w:pStyle w:val="Heading1"/>
        <w:pBdr>
          <w:top w:val="single" w:sz="24" w:space="0" w:color="002060"/>
          <w:left w:val="single" w:sz="24" w:space="0" w:color="002060"/>
          <w:bottom w:val="single" w:sz="24" w:space="0" w:color="002060"/>
          <w:right w:val="single" w:sz="24" w:space="0" w:color="002060"/>
        </w:pBdr>
        <w:shd w:val="clear" w:color="auto" w:fill="002060"/>
      </w:pPr>
    </w:p>
    <w:p w14:paraId="1565D3B9" w14:textId="77777777" w:rsidR="004E1AED" w:rsidRDefault="00A87D27" w:rsidP="00A87D27">
      <w:r>
        <w:t xml:space="preserve">The school has adopted the north Yorkshire RE syllabus. There is a </w:t>
      </w:r>
      <w:r w:rsidR="009F5D22">
        <w:t>two-year</w:t>
      </w:r>
      <w:r>
        <w:t xml:space="preserve"> rolling programme in place to fit with the mixed aged classes.</w:t>
      </w:r>
    </w:p>
    <w:tbl>
      <w:tblPr>
        <w:tblStyle w:val="TableGrid"/>
        <w:tblW w:w="5166" w:type="pct"/>
        <w:jc w:val="center"/>
        <w:tblLook w:val="04A0" w:firstRow="1" w:lastRow="0" w:firstColumn="1" w:lastColumn="0" w:noHBand="0" w:noVBand="1"/>
      </w:tblPr>
      <w:tblGrid>
        <w:gridCol w:w="700"/>
        <w:gridCol w:w="1268"/>
        <w:gridCol w:w="1259"/>
        <w:gridCol w:w="1080"/>
        <w:gridCol w:w="57"/>
        <w:gridCol w:w="1336"/>
        <w:gridCol w:w="947"/>
        <w:gridCol w:w="1072"/>
        <w:gridCol w:w="1239"/>
        <w:gridCol w:w="1075"/>
        <w:gridCol w:w="1145"/>
        <w:gridCol w:w="124"/>
        <w:gridCol w:w="951"/>
        <w:gridCol w:w="1400"/>
        <w:gridCol w:w="1215"/>
      </w:tblGrid>
      <w:tr w:rsidR="00186A2E" w:rsidRPr="00A51C61" w14:paraId="195A4779" w14:textId="77777777" w:rsidTr="009E06C9">
        <w:trPr>
          <w:tblHeader/>
          <w:jc w:val="center"/>
        </w:trPr>
        <w:tc>
          <w:tcPr>
            <w:tcW w:w="237" w:type="pct"/>
            <w:vMerge w:val="restart"/>
            <w:tcBorders>
              <w:right w:val="single" w:sz="4" w:space="0" w:color="FFFFFF" w:themeColor="background1"/>
            </w:tcBorders>
            <w:shd w:val="clear" w:color="auto" w:fill="002060"/>
          </w:tcPr>
          <w:p w14:paraId="7E782669" w14:textId="77777777" w:rsidR="00186A2E" w:rsidRPr="00A51C61" w:rsidRDefault="00186A2E" w:rsidP="009F5D22">
            <w:pPr>
              <w:rPr>
                <w:sz w:val="18"/>
                <w:szCs w:val="18"/>
              </w:rPr>
            </w:pPr>
          </w:p>
        </w:tc>
        <w:tc>
          <w:tcPr>
            <w:tcW w:w="428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</w:tcPr>
          <w:p w14:paraId="626691EA" w14:textId="77777777" w:rsidR="00186A2E" w:rsidRPr="00A51C61" w:rsidRDefault="00186A2E" w:rsidP="009F5D22">
            <w:pPr>
              <w:rPr>
                <w:sz w:val="18"/>
                <w:szCs w:val="18"/>
              </w:rPr>
            </w:pPr>
            <w:r w:rsidRPr="00A51C61">
              <w:rPr>
                <w:sz w:val="18"/>
                <w:szCs w:val="18"/>
              </w:rPr>
              <w:t>Autumn 1</w:t>
            </w:r>
          </w:p>
        </w:tc>
        <w:tc>
          <w:tcPr>
            <w:tcW w:w="425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</w:tcPr>
          <w:p w14:paraId="13F89CF2" w14:textId="77777777" w:rsidR="00186A2E" w:rsidRPr="00A51C61" w:rsidRDefault="00186A2E" w:rsidP="009F5D22">
            <w:pPr>
              <w:rPr>
                <w:sz w:val="18"/>
                <w:szCs w:val="18"/>
              </w:rPr>
            </w:pPr>
            <w:r w:rsidRPr="00A51C61">
              <w:rPr>
                <w:sz w:val="18"/>
                <w:szCs w:val="18"/>
              </w:rPr>
              <w:t>Autumn 2</w:t>
            </w:r>
          </w:p>
        </w:tc>
        <w:tc>
          <w:tcPr>
            <w:tcW w:w="365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</w:tcPr>
          <w:p w14:paraId="43A9A8B6" w14:textId="77777777" w:rsidR="00186A2E" w:rsidRPr="00A51C61" w:rsidRDefault="00186A2E" w:rsidP="009F5D22">
            <w:pPr>
              <w:rPr>
                <w:sz w:val="18"/>
                <w:szCs w:val="18"/>
              </w:rPr>
            </w:pPr>
            <w:r w:rsidRPr="00A51C61">
              <w:rPr>
                <w:sz w:val="18"/>
                <w:szCs w:val="18"/>
              </w:rPr>
              <w:t>Spring 1</w:t>
            </w:r>
          </w:p>
        </w:tc>
        <w:tc>
          <w:tcPr>
            <w:tcW w:w="472" w:type="pct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</w:tcPr>
          <w:p w14:paraId="5EBA1BD1" w14:textId="77777777" w:rsidR="00186A2E" w:rsidRPr="00A51C61" w:rsidRDefault="00186A2E" w:rsidP="009F5D22">
            <w:pPr>
              <w:rPr>
                <w:sz w:val="18"/>
                <w:szCs w:val="18"/>
              </w:rPr>
            </w:pPr>
            <w:r w:rsidRPr="00A51C61">
              <w:rPr>
                <w:sz w:val="18"/>
                <w:szCs w:val="18"/>
              </w:rPr>
              <w:t>Spring 2</w:t>
            </w:r>
          </w:p>
        </w:tc>
        <w:tc>
          <w:tcPr>
            <w:tcW w:w="320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</w:tcPr>
          <w:p w14:paraId="24CA08A1" w14:textId="77777777" w:rsidR="00186A2E" w:rsidRPr="00A51C61" w:rsidRDefault="00186A2E" w:rsidP="009F5D22">
            <w:pPr>
              <w:rPr>
                <w:sz w:val="18"/>
                <w:szCs w:val="18"/>
              </w:rPr>
            </w:pPr>
            <w:r w:rsidRPr="00A51C61">
              <w:rPr>
                <w:sz w:val="18"/>
                <w:szCs w:val="18"/>
              </w:rPr>
              <w:t>Summer 1</w:t>
            </w:r>
          </w:p>
        </w:tc>
        <w:tc>
          <w:tcPr>
            <w:tcW w:w="362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</w:tcPr>
          <w:p w14:paraId="75B9CAF2" w14:textId="77777777" w:rsidR="00186A2E" w:rsidRPr="00A51C61" w:rsidRDefault="00186A2E" w:rsidP="009F5D22">
            <w:pPr>
              <w:rPr>
                <w:sz w:val="18"/>
                <w:szCs w:val="18"/>
              </w:rPr>
            </w:pPr>
            <w:r w:rsidRPr="00A51C61">
              <w:rPr>
                <w:sz w:val="18"/>
                <w:szCs w:val="18"/>
              </w:rPr>
              <w:t>Summer 2</w:t>
            </w:r>
          </w:p>
        </w:tc>
        <w:tc>
          <w:tcPr>
            <w:tcW w:w="418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</w:tcPr>
          <w:p w14:paraId="73ABAA89" w14:textId="77777777" w:rsidR="00186A2E" w:rsidRPr="00A51C61" w:rsidRDefault="00186A2E" w:rsidP="009F5D22">
            <w:pPr>
              <w:rPr>
                <w:sz w:val="18"/>
                <w:szCs w:val="18"/>
              </w:rPr>
            </w:pPr>
            <w:r w:rsidRPr="00A51C61">
              <w:rPr>
                <w:sz w:val="18"/>
                <w:szCs w:val="18"/>
              </w:rPr>
              <w:t>Autumn 1</w:t>
            </w:r>
          </w:p>
        </w:tc>
        <w:tc>
          <w:tcPr>
            <w:tcW w:w="363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</w:tcPr>
          <w:p w14:paraId="1BBA3718" w14:textId="77777777" w:rsidR="00186A2E" w:rsidRPr="00A51C61" w:rsidRDefault="00186A2E" w:rsidP="009F5D22">
            <w:pPr>
              <w:rPr>
                <w:sz w:val="18"/>
                <w:szCs w:val="18"/>
              </w:rPr>
            </w:pPr>
            <w:r w:rsidRPr="00A51C61">
              <w:rPr>
                <w:sz w:val="18"/>
                <w:szCs w:val="18"/>
              </w:rPr>
              <w:t>Autumn 2</w:t>
            </w:r>
          </w:p>
        </w:tc>
        <w:tc>
          <w:tcPr>
            <w:tcW w:w="407" w:type="pct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</w:tcPr>
          <w:p w14:paraId="51E047CB" w14:textId="77777777" w:rsidR="00186A2E" w:rsidRPr="00A51C61" w:rsidRDefault="00186A2E" w:rsidP="009F5D22">
            <w:pPr>
              <w:rPr>
                <w:sz w:val="18"/>
                <w:szCs w:val="18"/>
              </w:rPr>
            </w:pPr>
            <w:r w:rsidRPr="00A51C61">
              <w:rPr>
                <w:sz w:val="18"/>
                <w:szCs w:val="18"/>
              </w:rPr>
              <w:t>Spring 1</w:t>
            </w:r>
          </w:p>
        </w:tc>
        <w:tc>
          <w:tcPr>
            <w:tcW w:w="320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</w:tcPr>
          <w:p w14:paraId="242F19CE" w14:textId="77777777" w:rsidR="00186A2E" w:rsidRPr="00A51C61" w:rsidRDefault="00186A2E" w:rsidP="009F5D22">
            <w:pPr>
              <w:rPr>
                <w:sz w:val="18"/>
                <w:szCs w:val="18"/>
              </w:rPr>
            </w:pPr>
            <w:r w:rsidRPr="00A51C61">
              <w:rPr>
                <w:sz w:val="18"/>
                <w:szCs w:val="18"/>
              </w:rPr>
              <w:t>Spring 2</w:t>
            </w:r>
          </w:p>
        </w:tc>
        <w:tc>
          <w:tcPr>
            <w:tcW w:w="472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</w:tcPr>
          <w:p w14:paraId="3DFDAC42" w14:textId="77777777" w:rsidR="00186A2E" w:rsidRPr="00A51C61" w:rsidRDefault="00186A2E" w:rsidP="009F5D22">
            <w:pPr>
              <w:rPr>
                <w:sz w:val="18"/>
                <w:szCs w:val="18"/>
              </w:rPr>
            </w:pPr>
            <w:r w:rsidRPr="00A51C61">
              <w:rPr>
                <w:sz w:val="18"/>
                <w:szCs w:val="18"/>
              </w:rPr>
              <w:t>Summer 1</w:t>
            </w:r>
          </w:p>
        </w:tc>
        <w:tc>
          <w:tcPr>
            <w:tcW w:w="411" w:type="pct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002060"/>
          </w:tcPr>
          <w:p w14:paraId="47C63133" w14:textId="77777777" w:rsidR="00186A2E" w:rsidRPr="00A51C61" w:rsidRDefault="00186A2E" w:rsidP="009F5D22">
            <w:pPr>
              <w:rPr>
                <w:sz w:val="18"/>
                <w:szCs w:val="18"/>
              </w:rPr>
            </w:pPr>
            <w:r w:rsidRPr="00A51C61">
              <w:rPr>
                <w:sz w:val="18"/>
                <w:szCs w:val="18"/>
              </w:rPr>
              <w:t>Summer 2</w:t>
            </w:r>
          </w:p>
        </w:tc>
      </w:tr>
      <w:tr w:rsidR="00186A2E" w:rsidRPr="00A51C61" w14:paraId="3972E941" w14:textId="77777777" w:rsidTr="00D418A1">
        <w:trPr>
          <w:tblHeader/>
          <w:jc w:val="center"/>
        </w:trPr>
        <w:tc>
          <w:tcPr>
            <w:tcW w:w="237" w:type="pct"/>
            <w:vMerge/>
            <w:tcBorders>
              <w:right w:val="single" w:sz="4" w:space="0" w:color="FFFFFF" w:themeColor="background1"/>
            </w:tcBorders>
            <w:shd w:val="clear" w:color="auto" w:fill="002060"/>
          </w:tcPr>
          <w:p w14:paraId="3774AD8C" w14:textId="77777777" w:rsidR="00186A2E" w:rsidRPr="00A51C61" w:rsidRDefault="00186A2E" w:rsidP="009F5D22">
            <w:pPr>
              <w:rPr>
                <w:sz w:val="18"/>
                <w:szCs w:val="18"/>
              </w:rPr>
            </w:pPr>
          </w:p>
        </w:tc>
        <w:tc>
          <w:tcPr>
            <w:tcW w:w="2372" w:type="pct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</w:tcPr>
          <w:p w14:paraId="12329D5E" w14:textId="77777777" w:rsidR="00186A2E" w:rsidRPr="00A51C61" w:rsidRDefault="00186A2E" w:rsidP="00186A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2019 - 2020</w:t>
            </w:r>
          </w:p>
        </w:tc>
        <w:tc>
          <w:tcPr>
            <w:tcW w:w="2391" w:type="pct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002060"/>
          </w:tcPr>
          <w:p w14:paraId="3ACBD9E5" w14:textId="77777777" w:rsidR="00186A2E" w:rsidRPr="00A51C61" w:rsidRDefault="00186A2E" w:rsidP="00186A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2020-2021</w:t>
            </w:r>
          </w:p>
        </w:tc>
      </w:tr>
      <w:tr w:rsidR="00A6193E" w:rsidRPr="00A51C61" w14:paraId="2878ED99" w14:textId="77777777" w:rsidTr="00A6193E">
        <w:trPr>
          <w:jc w:val="center"/>
        </w:trPr>
        <w:tc>
          <w:tcPr>
            <w:tcW w:w="237" w:type="pct"/>
            <w:shd w:val="clear" w:color="auto" w:fill="002060"/>
          </w:tcPr>
          <w:p w14:paraId="086B2BE6" w14:textId="77777777" w:rsidR="00A6193E" w:rsidRPr="00A51C61" w:rsidRDefault="00A6193E" w:rsidP="009F5D22">
            <w:pPr>
              <w:rPr>
                <w:sz w:val="18"/>
                <w:szCs w:val="18"/>
              </w:rPr>
            </w:pPr>
            <w:r w:rsidRPr="00A51C61">
              <w:rPr>
                <w:sz w:val="18"/>
                <w:szCs w:val="18"/>
              </w:rPr>
              <w:t>Years 1 and 2</w:t>
            </w:r>
          </w:p>
        </w:tc>
        <w:tc>
          <w:tcPr>
            <w:tcW w:w="428" w:type="pct"/>
          </w:tcPr>
          <w:p w14:paraId="127FBC66" w14:textId="77777777" w:rsidR="00A6193E" w:rsidRPr="00A51C61" w:rsidRDefault="00A6193E" w:rsidP="003A202C">
            <w:pPr>
              <w:rPr>
                <w:sz w:val="18"/>
                <w:szCs w:val="18"/>
              </w:rPr>
            </w:pPr>
            <w:r w:rsidRPr="00A51C61">
              <w:rPr>
                <w:sz w:val="18"/>
                <w:szCs w:val="18"/>
              </w:rPr>
              <w:t xml:space="preserve">1.1 Who is a Christian and what do they believe? </w:t>
            </w:r>
          </w:p>
          <w:p w14:paraId="496B3E1D" w14:textId="77777777" w:rsidR="00A6193E" w:rsidRPr="00A51C61" w:rsidRDefault="00A6193E" w:rsidP="009F5D22">
            <w:pPr>
              <w:rPr>
                <w:sz w:val="18"/>
                <w:szCs w:val="18"/>
              </w:rPr>
            </w:pPr>
          </w:p>
        </w:tc>
        <w:tc>
          <w:tcPr>
            <w:tcW w:w="425" w:type="pct"/>
          </w:tcPr>
          <w:p w14:paraId="323ACD0E" w14:textId="77777777" w:rsidR="00A6193E" w:rsidRPr="00A51C61" w:rsidRDefault="00A6193E" w:rsidP="003A20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Christmas stories</w:t>
            </w:r>
          </w:p>
        </w:tc>
        <w:tc>
          <w:tcPr>
            <w:tcW w:w="386" w:type="pct"/>
            <w:gridSpan w:val="2"/>
          </w:tcPr>
          <w:p w14:paraId="14D968DB" w14:textId="77777777" w:rsidR="00A6193E" w:rsidRPr="00A51C61" w:rsidRDefault="00A6193E" w:rsidP="003A202C">
            <w:pPr>
              <w:rPr>
                <w:sz w:val="18"/>
                <w:szCs w:val="18"/>
              </w:rPr>
            </w:pPr>
            <w:r w:rsidRPr="00A51C61">
              <w:rPr>
                <w:sz w:val="18"/>
                <w:szCs w:val="18"/>
              </w:rPr>
              <w:t xml:space="preserve">1.2 Who is a Muslim and what do they believe? </w:t>
            </w:r>
          </w:p>
        </w:tc>
        <w:tc>
          <w:tcPr>
            <w:tcW w:w="451" w:type="pct"/>
          </w:tcPr>
          <w:p w14:paraId="73985A12" w14:textId="77777777" w:rsidR="00A6193E" w:rsidRPr="00A51C61" w:rsidRDefault="00A6193E" w:rsidP="003A202C">
            <w:pPr>
              <w:rPr>
                <w:sz w:val="18"/>
                <w:szCs w:val="18"/>
              </w:rPr>
            </w:pPr>
            <w:r w:rsidRPr="00A51C61">
              <w:rPr>
                <w:sz w:val="18"/>
                <w:szCs w:val="18"/>
              </w:rPr>
              <w:t>1.3 Who is Jewish and what do they believe?</w:t>
            </w:r>
          </w:p>
        </w:tc>
        <w:tc>
          <w:tcPr>
            <w:tcW w:w="682" w:type="pct"/>
            <w:gridSpan w:val="2"/>
            <w:tcBorders>
              <w:right w:val="single" w:sz="24" w:space="0" w:color="002060"/>
            </w:tcBorders>
          </w:tcPr>
          <w:p w14:paraId="36C44D71" w14:textId="77777777" w:rsidR="00A6193E" w:rsidRPr="00A51C61" w:rsidRDefault="00A6193E" w:rsidP="009F5D22">
            <w:pPr>
              <w:rPr>
                <w:sz w:val="18"/>
                <w:szCs w:val="18"/>
              </w:rPr>
            </w:pPr>
            <w:r w:rsidRPr="00A51C61">
              <w:rPr>
                <w:sz w:val="18"/>
                <w:szCs w:val="18"/>
              </w:rPr>
              <w:t>1.4 How can we learn from sacred books?</w:t>
            </w:r>
          </w:p>
        </w:tc>
        <w:tc>
          <w:tcPr>
            <w:tcW w:w="418" w:type="pct"/>
            <w:tcBorders>
              <w:left w:val="single" w:sz="24" w:space="0" w:color="002060"/>
            </w:tcBorders>
          </w:tcPr>
          <w:p w14:paraId="3C9F480F" w14:textId="2A5BEB57" w:rsidR="00A6193E" w:rsidRPr="00A51C61" w:rsidRDefault="00A6193E" w:rsidP="003A202C">
            <w:pPr>
              <w:rPr>
                <w:sz w:val="18"/>
                <w:szCs w:val="18"/>
              </w:rPr>
            </w:pPr>
            <w:r w:rsidRPr="00A51C61">
              <w:rPr>
                <w:sz w:val="18"/>
                <w:szCs w:val="18"/>
              </w:rPr>
              <w:t xml:space="preserve">1.5 What makes some places sacred? This could be an RE week or fit into a cross curricular unit of study. </w:t>
            </w:r>
          </w:p>
        </w:tc>
        <w:tc>
          <w:tcPr>
            <w:tcW w:w="363" w:type="pct"/>
          </w:tcPr>
          <w:p w14:paraId="459C3440" w14:textId="77777777" w:rsidR="00A6193E" w:rsidRPr="00A51C61" w:rsidRDefault="00A6193E" w:rsidP="003A20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Gifts and giving - Twinkl</w:t>
            </w:r>
          </w:p>
        </w:tc>
        <w:tc>
          <w:tcPr>
            <w:tcW w:w="364" w:type="pct"/>
          </w:tcPr>
          <w:p w14:paraId="148D5C0F" w14:textId="77777777" w:rsidR="00A6193E" w:rsidRPr="00A51C61" w:rsidRDefault="00A6193E" w:rsidP="003A202C">
            <w:pPr>
              <w:rPr>
                <w:sz w:val="18"/>
                <w:szCs w:val="18"/>
              </w:rPr>
            </w:pPr>
            <w:r w:rsidRPr="00A51C61">
              <w:rPr>
                <w:sz w:val="18"/>
                <w:szCs w:val="18"/>
              </w:rPr>
              <w:t>1.7 What does it mean to belong to a faith community?</w:t>
            </w:r>
          </w:p>
        </w:tc>
        <w:tc>
          <w:tcPr>
            <w:tcW w:w="364" w:type="pct"/>
            <w:gridSpan w:val="2"/>
          </w:tcPr>
          <w:p w14:paraId="0E117901" w14:textId="77777777" w:rsidR="00A6193E" w:rsidRDefault="00A6193E" w:rsidP="00A6193E">
            <w:pPr>
              <w:rPr>
                <w:sz w:val="18"/>
                <w:szCs w:val="18"/>
              </w:rPr>
            </w:pPr>
            <w:r w:rsidRPr="00A51C61">
              <w:rPr>
                <w:sz w:val="18"/>
                <w:szCs w:val="18"/>
              </w:rPr>
              <w:t>1.6 How and why do we celebrate special and sacred tim</w:t>
            </w:r>
            <w:r>
              <w:rPr>
                <w:sz w:val="18"/>
                <w:szCs w:val="18"/>
              </w:rPr>
              <w:t xml:space="preserve">es? </w:t>
            </w:r>
          </w:p>
          <w:p w14:paraId="4F5BCEC3" w14:textId="77777777" w:rsidR="00A6193E" w:rsidRPr="00A51C61" w:rsidRDefault="00A6193E" w:rsidP="003A202C">
            <w:pPr>
              <w:rPr>
                <w:sz w:val="18"/>
                <w:szCs w:val="18"/>
              </w:rPr>
            </w:pPr>
          </w:p>
        </w:tc>
        <w:tc>
          <w:tcPr>
            <w:tcW w:w="883" w:type="pct"/>
            <w:gridSpan w:val="2"/>
          </w:tcPr>
          <w:p w14:paraId="1017FFE9" w14:textId="77777777" w:rsidR="00A6193E" w:rsidRPr="00A51C61" w:rsidRDefault="00A6193E" w:rsidP="003A202C">
            <w:pPr>
              <w:rPr>
                <w:sz w:val="18"/>
                <w:szCs w:val="18"/>
              </w:rPr>
            </w:pPr>
            <w:r w:rsidRPr="00A51C61">
              <w:rPr>
                <w:sz w:val="18"/>
                <w:szCs w:val="18"/>
              </w:rPr>
              <w:t xml:space="preserve">1.8 How should we care for others and the world, and why does it matter? </w:t>
            </w:r>
          </w:p>
          <w:p w14:paraId="03C144CC" w14:textId="77777777" w:rsidR="00A6193E" w:rsidRPr="00A51C61" w:rsidRDefault="00A6193E" w:rsidP="009F5D22">
            <w:pPr>
              <w:rPr>
                <w:sz w:val="18"/>
                <w:szCs w:val="18"/>
              </w:rPr>
            </w:pPr>
          </w:p>
        </w:tc>
      </w:tr>
      <w:tr w:rsidR="00186A2E" w:rsidRPr="00A51C61" w14:paraId="2E8C9D6C" w14:textId="77777777" w:rsidTr="003A202C">
        <w:trPr>
          <w:jc w:val="center"/>
        </w:trPr>
        <w:tc>
          <w:tcPr>
            <w:tcW w:w="237" w:type="pct"/>
            <w:shd w:val="clear" w:color="auto" w:fill="002060"/>
          </w:tcPr>
          <w:p w14:paraId="423FD5DB" w14:textId="77777777" w:rsidR="00A51C61" w:rsidRPr="00A51C61" w:rsidRDefault="00A51C61" w:rsidP="009F5D22">
            <w:pPr>
              <w:rPr>
                <w:sz w:val="18"/>
                <w:szCs w:val="18"/>
              </w:rPr>
            </w:pPr>
            <w:r w:rsidRPr="00A51C61">
              <w:rPr>
                <w:sz w:val="18"/>
                <w:szCs w:val="18"/>
              </w:rPr>
              <w:t>Years 3 and 4</w:t>
            </w:r>
          </w:p>
        </w:tc>
        <w:tc>
          <w:tcPr>
            <w:tcW w:w="853" w:type="pct"/>
            <w:gridSpan w:val="2"/>
          </w:tcPr>
          <w:p w14:paraId="25FC1325" w14:textId="77777777" w:rsidR="00A51C61" w:rsidRPr="00A51C61" w:rsidRDefault="00A51C61" w:rsidP="009F5D22">
            <w:pPr>
              <w:rPr>
                <w:sz w:val="18"/>
                <w:szCs w:val="18"/>
              </w:rPr>
            </w:pPr>
            <w:r w:rsidRPr="00A51C61">
              <w:rPr>
                <w:sz w:val="18"/>
                <w:szCs w:val="18"/>
              </w:rPr>
              <w:t xml:space="preserve">L2.7 What does it mean to be a Christian in Britain today? </w:t>
            </w:r>
          </w:p>
          <w:p w14:paraId="52772B16" w14:textId="77777777" w:rsidR="00A51C61" w:rsidRPr="00A51C61" w:rsidRDefault="00A51C61" w:rsidP="009F5D22">
            <w:pPr>
              <w:rPr>
                <w:sz w:val="18"/>
                <w:szCs w:val="18"/>
              </w:rPr>
            </w:pPr>
          </w:p>
        </w:tc>
        <w:tc>
          <w:tcPr>
            <w:tcW w:w="365" w:type="pct"/>
          </w:tcPr>
          <w:p w14:paraId="40BCD11F" w14:textId="77777777" w:rsidR="00A51C61" w:rsidRPr="00A51C61" w:rsidRDefault="00A51C61" w:rsidP="009F5D22">
            <w:pPr>
              <w:rPr>
                <w:sz w:val="18"/>
                <w:szCs w:val="18"/>
              </w:rPr>
            </w:pPr>
            <w:r w:rsidRPr="00A51C61">
              <w:rPr>
                <w:sz w:val="18"/>
                <w:szCs w:val="18"/>
              </w:rPr>
              <w:t>L2.1 What do different people believe about God? Christian focus and either or both Hindus and Muslims</w:t>
            </w:r>
          </w:p>
        </w:tc>
        <w:tc>
          <w:tcPr>
            <w:tcW w:w="472" w:type="pct"/>
            <w:gridSpan w:val="2"/>
          </w:tcPr>
          <w:p w14:paraId="26AF5BD8" w14:textId="77777777" w:rsidR="00A51C61" w:rsidRPr="00A51C61" w:rsidRDefault="00A51C61" w:rsidP="009F5D22">
            <w:pPr>
              <w:rPr>
                <w:sz w:val="18"/>
                <w:szCs w:val="18"/>
              </w:rPr>
            </w:pPr>
            <w:r w:rsidRPr="00A51C61">
              <w:rPr>
                <w:sz w:val="18"/>
                <w:szCs w:val="18"/>
              </w:rPr>
              <w:t xml:space="preserve">L2.5 Why are festivals important to religious communities? Easter focus possibly an RE week </w:t>
            </w:r>
          </w:p>
          <w:p w14:paraId="30632F2F" w14:textId="77777777" w:rsidR="00A51C61" w:rsidRPr="00A51C61" w:rsidRDefault="00A51C61" w:rsidP="009F5D22">
            <w:pPr>
              <w:rPr>
                <w:sz w:val="18"/>
                <w:szCs w:val="18"/>
              </w:rPr>
            </w:pPr>
          </w:p>
        </w:tc>
        <w:tc>
          <w:tcPr>
            <w:tcW w:w="320" w:type="pct"/>
          </w:tcPr>
          <w:p w14:paraId="6815DD03" w14:textId="77777777" w:rsidR="00A51C61" w:rsidRPr="00A51C61" w:rsidRDefault="00A51C61" w:rsidP="009F5D22">
            <w:pPr>
              <w:rPr>
                <w:sz w:val="18"/>
                <w:szCs w:val="18"/>
              </w:rPr>
            </w:pPr>
            <w:r w:rsidRPr="00A51C61">
              <w:rPr>
                <w:sz w:val="18"/>
                <w:szCs w:val="18"/>
              </w:rPr>
              <w:t xml:space="preserve">L2.4 Why do people pray? </w:t>
            </w:r>
          </w:p>
          <w:p w14:paraId="29CCAC1C" w14:textId="77777777" w:rsidR="00A51C61" w:rsidRPr="00A51C61" w:rsidRDefault="00A51C61" w:rsidP="009F5D22">
            <w:pPr>
              <w:rPr>
                <w:sz w:val="18"/>
                <w:szCs w:val="18"/>
              </w:rPr>
            </w:pPr>
          </w:p>
        </w:tc>
        <w:tc>
          <w:tcPr>
            <w:tcW w:w="362" w:type="pct"/>
            <w:tcBorders>
              <w:right w:val="single" w:sz="24" w:space="0" w:color="002060"/>
            </w:tcBorders>
          </w:tcPr>
          <w:p w14:paraId="2BF376DB" w14:textId="77777777" w:rsidR="00A51C61" w:rsidRPr="00A51C61" w:rsidRDefault="00A51C61" w:rsidP="009F5D22">
            <w:pPr>
              <w:rPr>
                <w:sz w:val="18"/>
                <w:szCs w:val="18"/>
              </w:rPr>
            </w:pPr>
            <w:r w:rsidRPr="00A51C61">
              <w:rPr>
                <w:sz w:val="18"/>
                <w:szCs w:val="18"/>
              </w:rPr>
              <w:t>L2.2 Why is the Bible so important for Christians today?</w:t>
            </w:r>
          </w:p>
        </w:tc>
        <w:tc>
          <w:tcPr>
            <w:tcW w:w="781" w:type="pct"/>
            <w:gridSpan w:val="2"/>
            <w:tcBorders>
              <w:left w:val="single" w:sz="24" w:space="0" w:color="002060"/>
            </w:tcBorders>
          </w:tcPr>
          <w:p w14:paraId="36236A61" w14:textId="77777777" w:rsidR="00A51C61" w:rsidRPr="00A51C61" w:rsidRDefault="00A51C61" w:rsidP="00A51C61">
            <w:pPr>
              <w:rPr>
                <w:sz w:val="18"/>
                <w:szCs w:val="18"/>
              </w:rPr>
            </w:pPr>
            <w:r w:rsidRPr="00A51C61">
              <w:rPr>
                <w:sz w:val="18"/>
                <w:szCs w:val="18"/>
              </w:rPr>
              <w:t xml:space="preserve">L2.8 What does it mean to be a Hindu in Britain today? </w:t>
            </w:r>
          </w:p>
          <w:p w14:paraId="07B4D545" w14:textId="77777777" w:rsidR="00A51C61" w:rsidRPr="00A51C61" w:rsidRDefault="00A51C61" w:rsidP="009F5D22">
            <w:pPr>
              <w:rPr>
                <w:sz w:val="18"/>
                <w:szCs w:val="18"/>
              </w:rPr>
            </w:pPr>
          </w:p>
        </w:tc>
        <w:tc>
          <w:tcPr>
            <w:tcW w:w="407" w:type="pct"/>
            <w:gridSpan w:val="2"/>
          </w:tcPr>
          <w:p w14:paraId="3F667D3A" w14:textId="77777777" w:rsidR="00A51C61" w:rsidRPr="00A51C61" w:rsidRDefault="00A51C61" w:rsidP="009F5D22">
            <w:pPr>
              <w:rPr>
                <w:sz w:val="18"/>
                <w:szCs w:val="18"/>
              </w:rPr>
            </w:pPr>
            <w:r w:rsidRPr="00A51C61">
              <w:rPr>
                <w:sz w:val="18"/>
                <w:szCs w:val="18"/>
              </w:rPr>
              <w:t>L2.9 What can we learn from religions about deciding what is right and wrong?</w:t>
            </w:r>
          </w:p>
        </w:tc>
        <w:tc>
          <w:tcPr>
            <w:tcW w:w="320" w:type="pct"/>
          </w:tcPr>
          <w:p w14:paraId="59DEE6A5" w14:textId="77777777" w:rsidR="00A51C61" w:rsidRPr="00A51C61" w:rsidRDefault="00A51C61" w:rsidP="00A51C61">
            <w:pPr>
              <w:rPr>
                <w:sz w:val="18"/>
                <w:szCs w:val="18"/>
              </w:rPr>
            </w:pPr>
            <w:r w:rsidRPr="00A51C61">
              <w:rPr>
                <w:sz w:val="18"/>
                <w:szCs w:val="18"/>
              </w:rPr>
              <w:t xml:space="preserve">L2.3 Why is Jesus inspiring to some people? </w:t>
            </w:r>
          </w:p>
          <w:p w14:paraId="57433A35" w14:textId="77777777" w:rsidR="00A51C61" w:rsidRPr="00A51C61" w:rsidRDefault="00A51C61" w:rsidP="00A51C61">
            <w:pPr>
              <w:rPr>
                <w:sz w:val="18"/>
                <w:szCs w:val="18"/>
              </w:rPr>
            </w:pPr>
          </w:p>
        </w:tc>
        <w:tc>
          <w:tcPr>
            <w:tcW w:w="472" w:type="pct"/>
          </w:tcPr>
          <w:p w14:paraId="491CDD2B" w14:textId="77777777" w:rsidR="00A51C61" w:rsidRPr="00A51C61" w:rsidRDefault="00A51C61" w:rsidP="00A51C61">
            <w:pPr>
              <w:rPr>
                <w:sz w:val="18"/>
                <w:szCs w:val="18"/>
              </w:rPr>
            </w:pPr>
            <w:r w:rsidRPr="00A51C61">
              <w:rPr>
                <w:sz w:val="18"/>
                <w:szCs w:val="18"/>
              </w:rPr>
              <w:t xml:space="preserve">L2.5 Why are festivals important to religious communities? Eid focus possibly an RE week </w:t>
            </w:r>
          </w:p>
          <w:p w14:paraId="735D9342" w14:textId="77777777" w:rsidR="00A51C61" w:rsidRPr="00A51C61" w:rsidRDefault="00A51C61" w:rsidP="009F5D22">
            <w:pPr>
              <w:rPr>
                <w:sz w:val="18"/>
                <w:szCs w:val="18"/>
              </w:rPr>
            </w:pPr>
          </w:p>
        </w:tc>
        <w:tc>
          <w:tcPr>
            <w:tcW w:w="411" w:type="pct"/>
          </w:tcPr>
          <w:p w14:paraId="67E7469B" w14:textId="77777777" w:rsidR="00A51C61" w:rsidRPr="00A51C61" w:rsidRDefault="00A51C61" w:rsidP="009F5D22">
            <w:pPr>
              <w:rPr>
                <w:sz w:val="18"/>
                <w:szCs w:val="18"/>
              </w:rPr>
            </w:pPr>
            <w:r w:rsidRPr="00A51C61">
              <w:rPr>
                <w:sz w:val="18"/>
                <w:szCs w:val="18"/>
              </w:rPr>
              <w:t>L2.6 Why do some people think</w:t>
            </w:r>
            <w:r w:rsidR="00186A2E">
              <w:rPr>
                <w:sz w:val="18"/>
                <w:szCs w:val="18"/>
              </w:rPr>
              <w:t xml:space="preserve"> that life is like a journey? W</w:t>
            </w:r>
            <w:r w:rsidRPr="00A51C61">
              <w:rPr>
                <w:sz w:val="18"/>
                <w:szCs w:val="18"/>
              </w:rPr>
              <w:t>hat significant experiences mark this?</w:t>
            </w:r>
          </w:p>
        </w:tc>
      </w:tr>
      <w:tr w:rsidR="00D418A1" w:rsidRPr="00A51C61" w14:paraId="54DA0BDF" w14:textId="77777777" w:rsidTr="003A202C">
        <w:trPr>
          <w:jc w:val="center"/>
        </w:trPr>
        <w:tc>
          <w:tcPr>
            <w:tcW w:w="237" w:type="pct"/>
            <w:shd w:val="clear" w:color="auto" w:fill="002060"/>
          </w:tcPr>
          <w:p w14:paraId="63800E66" w14:textId="77777777" w:rsidR="00D418A1" w:rsidRPr="00A51C61" w:rsidRDefault="00D418A1" w:rsidP="009F5D22">
            <w:pPr>
              <w:rPr>
                <w:sz w:val="18"/>
                <w:szCs w:val="18"/>
              </w:rPr>
            </w:pPr>
            <w:r w:rsidRPr="00A51C61">
              <w:rPr>
                <w:sz w:val="18"/>
                <w:szCs w:val="18"/>
              </w:rPr>
              <w:t>Years 5 and 6</w:t>
            </w:r>
          </w:p>
        </w:tc>
        <w:tc>
          <w:tcPr>
            <w:tcW w:w="428" w:type="pct"/>
          </w:tcPr>
          <w:p w14:paraId="42B55AE9" w14:textId="77777777" w:rsidR="00D418A1" w:rsidRPr="00A51C61" w:rsidRDefault="00D418A1" w:rsidP="00A51C61">
            <w:pPr>
              <w:rPr>
                <w:sz w:val="18"/>
                <w:szCs w:val="18"/>
              </w:rPr>
            </w:pPr>
            <w:r w:rsidRPr="00A51C61">
              <w:rPr>
                <w:sz w:val="18"/>
                <w:szCs w:val="18"/>
              </w:rPr>
              <w:t xml:space="preserve">U2.1 Why do some people think God exists? </w:t>
            </w:r>
          </w:p>
          <w:p w14:paraId="426D8026" w14:textId="77777777" w:rsidR="00D418A1" w:rsidRPr="00A51C61" w:rsidRDefault="00D418A1" w:rsidP="00A51C61">
            <w:pPr>
              <w:rPr>
                <w:sz w:val="18"/>
                <w:szCs w:val="18"/>
              </w:rPr>
            </w:pPr>
          </w:p>
        </w:tc>
        <w:tc>
          <w:tcPr>
            <w:tcW w:w="425" w:type="pct"/>
          </w:tcPr>
          <w:p w14:paraId="7DDA1408" w14:textId="77777777" w:rsidR="00D418A1" w:rsidRPr="00A51C61" w:rsidRDefault="00D418A1" w:rsidP="009F5D22">
            <w:pPr>
              <w:rPr>
                <w:sz w:val="18"/>
                <w:szCs w:val="18"/>
              </w:rPr>
            </w:pPr>
            <w:r w:rsidRPr="00A51C61">
              <w:rPr>
                <w:sz w:val="18"/>
                <w:szCs w:val="18"/>
              </w:rPr>
              <w:t xml:space="preserve">U2.4 If God is everywhere, why go to a place of worship? Possible RE week or fortnight with a focus on a visit to the church and the mandir </w:t>
            </w:r>
          </w:p>
        </w:tc>
        <w:tc>
          <w:tcPr>
            <w:tcW w:w="837" w:type="pct"/>
            <w:gridSpan w:val="3"/>
          </w:tcPr>
          <w:p w14:paraId="323F7C21" w14:textId="77777777" w:rsidR="00D418A1" w:rsidRPr="00A51C61" w:rsidRDefault="00D418A1" w:rsidP="00A51C61">
            <w:pPr>
              <w:rPr>
                <w:sz w:val="18"/>
                <w:szCs w:val="18"/>
              </w:rPr>
            </w:pPr>
            <w:r w:rsidRPr="00A51C61">
              <w:rPr>
                <w:sz w:val="18"/>
                <w:szCs w:val="18"/>
              </w:rPr>
              <w:t xml:space="preserve">U2.2 What would Jesus do? (Can we live by the values of Jesus in the twenty-first century?) </w:t>
            </w:r>
          </w:p>
          <w:p w14:paraId="4889D654" w14:textId="77777777" w:rsidR="00D418A1" w:rsidRPr="00A51C61" w:rsidRDefault="00D418A1" w:rsidP="009F5D22">
            <w:pPr>
              <w:rPr>
                <w:sz w:val="18"/>
                <w:szCs w:val="18"/>
              </w:rPr>
            </w:pPr>
          </w:p>
        </w:tc>
        <w:tc>
          <w:tcPr>
            <w:tcW w:w="682" w:type="pct"/>
            <w:gridSpan w:val="2"/>
            <w:tcBorders>
              <w:right w:val="single" w:sz="24" w:space="0" w:color="002060"/>
            </w:tcBorders>
          </w:tcPr>
          <w:p w14:paraId="6AF03446" w14:textId="77777777" w:rsidR="00D418A1" w:rsidRPr="00A51C61" w:rsidRDefault="00D418A1" w:rsidP="009F5D22">
            <w:pPr>
              <w:rPr>
                <w:sz w:val="18"/>
                <w:szCs w:val="18"/>
              </w:rPr>
            </w:pPr>
            <w:r w:rsidRPr="00A51C61">
              <w:rPr>
                <w:sz w:val="18"/>
                <w:szCs w:val="18"/>
              </w:rPr>
              <w:t>U2.6 What does it mean to be a Muslim in Britain today?</w:t>
            </w:r>
          </w:p>
        </w:tc>
        <w:tc>
          <w:tcPr>
            <w:tcW w:w="418" w:type="pct"/>
            <w:tcBorders>
              <w:left w:val="single" w:sz="24" w:space="0" w:color="002060"/>
            </w:tcBorders>
          </w:tcPr>
          <w:p w14:paraId="1C124084" w14:textId="77777777" w:rsidR="00D418A1" w:rsidRPr="00A51C61" w:rsidRDefault="00D418A1" w:rsidP="00A51C61">
            <w:pPr>
              <w:rPr>
                <w:sz w:val="18"/>
                <w:szCs w:val="18"/>
              </w:rPr>
            </w:pPr>
            <w:r w:rsidRPr="00A51C61">
              <w:rPr>
                <w:sz w:val="18"/>
                <w:szCs w:val="18"/>
              </w:rPr>
              <w:t xml:space="preserve">U2.5 Is it better to express your beliefs in arts and architecture or in charity and generosity? </w:t>
            </w:r>
          </w:p>
          <w:p w14:paraId="0341CEC4" w14:textId="77777777" w:rsidR="00D418A1" w:rsidRPr="00A51C61" w:rsidRDefault="00D418A1" w:rsidP="00A51C61">
            <w:pPr>
              <w:rPr>
                <w:sz w:val="18"/>
                <w:szCs w:val="18"/>
              </w:rPr>
            </w:pPr>
          </w:p>
        </w:tc>
        <w:tc>
          <w:tcPr>
            <w:tcW w:w="363" w:type="pct"/>
          </w:tcPr>
          <w:p w14:paraId="0EA5DB45" w14:textId="77777777" w:rsidR="00D418A1" w:rsidRPr="00A51C61" w:rsidRDefault="00D418A1" w:rsidP="00A51C61">
            <w:pPr>
              <w:rPr>
                <w:sz w:val="18"/>
                <w:szCs w:val="18"/>
              </w:rPr>
            </w:pPr>
            <w:r w:rsidRPr="00A51C61">
              <w:rPr>
                <w:sz w:val="18"/>
                <w:szCs w:val="18"/>
              </w:rPr>
              <w:t xml:space="preserve">U2.8 What difference does it make to believe in ahimsa, grace and/or Ummah? </w:t>
            </w:r>
          </w:p>
          <w:p w14:paraId="0BD9A40A" w14:textId="77777777" w:rsidR="00D418A1" w:rsidRPr="00A51C61" w:rsidRDefault="00D418A1" w:rsidP="009F5D22">
            <w:pPr>
              <w:rPr>
                <w:sz w:val="18"/>
                <w:szCs w:val="18"/>
              </w:rPr>
            </w:pPr>
          </w:p>
        </w:tc>
        <w:tc>
          <w:tcPr>
            <w:tcW w:w="727" w:type="pct"/>
            <w:gridSpan w:val="3"/>
          </w:tcPr>
          <w:p w14:paraId="3776C011" w14:textId="77777777" w:rsidR="00D418A1" w:rsidRPr="00A51C61" w:rsidRDefault="00D418A1" w:rsidP="00A51C61">
            <w:pPr>
              <w:rPr>
                <w:sz w:val="18"/>
                <w:szCs w:val="18"/>
              </w:rPr>
            </w:pPr>
            <w:r w:rsidRPr="00A51C61">
              <w:rPr>
                <w:sz w:val="18"/>
                <w:szCs w:val="18"/>
              </w:rPr>
              <w:t xml:space="preserve">U2.7 What matters most to Christians and Humanists? </w:t>
            </w:r>
          </w:p>
          <w:p w14:paraId="61B31B00" w14:textId="77777777" w:rsidR="00D418A1" w:rsidRPr="00A51C61" w:rsidRDefault="00D418A1" w:rsidP="009F5D22">
            <w:pPr>
              <w:rPr>
                <w:sz w:val="18"/>
                <w:szCs w:val="18"/>
              </w:rPr>
            </w:pPr>
          </w:p>
        </w:tc>
        <w:tc>
          <w:tcPr>
            <w:tcW w:w="472" w:type="pct"/>
          </w:tcPr>
          <w:p w14:paraId="2F1FAC23" w14:textId="77777777" w:rsidR="00D418A1" w:rsidRPr="00A51C61" w:rsidRDefault="00D418A1" w:rsidP="009F5D22">
            <w:pPr>
              <w:rPr>
                <w:sz w:val="18"/>
                <w:szCs w:val="18"/>
              </w:rPr>
            </w:pPr>
          </w:p>
        </w:tc>
        <w:tc>
          <w:tcPr>
            <w:tcW w:w="411" w:type="pct"/>
          </w:tcPr>
          <w:p w14:paraId="6D1B8C16" w14:textId="77777777" w:rsidR="00D418A1" w:rsidRPr="00A51C61" w:rsidRDefault="00D418A1" w:rsidP="009F5D22">
            <w:pPr>
              <w:rPr>
                <w:sz w:val="18"/>
                <w:szCs w:val="18"/>
              </w:rPr>
            </w:pPr>
            <w:r w:rsidRPr="00A51C61">
              <w:rPr>
                <w:sz w:val="18"/>
                <w:szCs w:val="18"/>
              </w:rPr>
              <w:t>U2.3 What do religions say to us when life gets hard?</w:t>
            </w:r>
          </w:p>
        </w:tc>
      </w:tr>
    </w:tbl>
    <w:p w14:paraId="4C0648CC" w14:textId="77777777" w:rsidR="00A87D27" w:rsidRDefault="00A87D27" w:rsidP="00A87D27"/>
    <w:sectPr w:rsidR="00A87D27" w:rsidSect="00473F55">
      <w:footerReference w:type="default" r:id="rId11"/>
      <w:pgSz w:w="15840" w:h="12240" w:orient="landscape"/>
      <w:pgMar w:top="720" w:right="720" w:bottom="720" w:left="72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ADDF2F" w14:textId="77777777" w:rsidR="004135C0" w:rsidRDefault="004135C0">
      <w:pPr>
        <w:spacing w:after="0" w:line="240" w:lineRule="auto"/>
      </w:pPr>
      <w:r>
        <w:separator/>
      </w:r>
    </w:p>
  </w:endnote>
  <w:endnote w:type="continuationSeparator" w:id="0">
    <w:p w14:paraId="3757EFB5" w14:textId="77777777" w:rsidR="004135C0" w:rsidRDefault="00413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755275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560EF0" w14:textId="77777777" w:rsidR="004E1AED" w:rsidRDefault="004E1AED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6193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7CF6E" w14:textId="77777777" w:rsidR="004135C0" w:rsidRDefault="004135C0">
      <w:pPr>
        <w:spacing w:after="0" w:line="240" w:lineRule="auto"/>
      </w:pPr>
      <w:r>
        <w:separator/>
      </w:r>
    </w:p>
  </w:footnote>
  <w:footnote w:type="continuationSeparator" w:id="0">
    <w:p w14:paraId="752D51F3" w14:textId="77777777" w:rsidR="004135C0" w:rsidRDefault="004135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B6686A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5BE83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0E2AF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F1A1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AA4C9B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76EF0D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27E0E5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8104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9AE7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32435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DF9086C"/>
    <w:multiLevelType w:val="hybridMultilevel"/>
    <w:tmpl w:val="7152D5E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E04F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48B32C0"/>
    <w:multiLevelType w:val="hybridMultilevel"/>
    <w:tmpl w:val="535A261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9B76E6"/>
    <w:multiLevelType w:val="hybridMultilevel"/>
    <w:tmpl w:val="1D409D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5D128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642168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7A2C3EB3"/>
    <w:multiLevelType w:val="multilevel"/>
    <w:tmpl w:val="84B4631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7F3A1AB1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11"/>
  </w:num>
  <w:num w:numId="5">
    <w:abstractNumId w:val="15"/>
  </w:num>
  <w:num w:numId="6">
    <w:abstractNumId w:val="16"/>
  </w:num>
  <w:num w:numId="7">
    <w:abstractNumId w:val="14"/>
  </w:num>
  <w:num w:numId="8">
    <w:abstractNumId w:val="17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36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D27"/>
    <w:rsid w:val="0013339C"/>
    <w:rsid w:val="00186A2E"/>
    <w:rsid w:val="00194DF6"/>
    <w:rsid w:val="0022608C"/>
    <w:rsid w:val="00307863"/>
    <w:rsid w:val="003A202C"/>
    <w:rsid w:val="004135C0"/>
    <w:rsid w:val="00473F55"/>
    <w:rsid w:val="004B5439"/>
    <w:rsid w:val="004E1AED"/>
    <w:rsid w:val="005C12A5"/>
    <w:rsid w:val="00931642"/>
    <w:rsid w:val="009F5D22"/>
    <w:rsid w:val="00A1310C"/>
    <w:rsid w:val="00A51C61"/>
    <w:rsid w:val="00A6193E"/>
    <w:rsid w:val="00A87D27"/>
    <w:rsid w:val="00D418A1"/>
    <w:rsid w:val="00D47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FD30B4"/>
  <w15:docId w15:val="{4F14D10E-A507-45FA-A243-2E236FF23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before="120" w:after="20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1AED"/>
  </w:style>
  <w:style w:type="paragraph" w:styleId="Heading1">
    <w:name w:val="heading 1"/>
    <w:basedOn w:val="Normal"/>
    <w:next w:val="Normal"/>
    <w:link w:val="Heading1Char"/>
    <w:uiPriority w:val="9"/>
    <w:qFormat/>
    <w:rsid w:val="00A1310C"/>
    <w:pPr>
      <w:pBdr>
        <w:top w:val="single" w:sz="24" w:space="0" w:color="0673A5" w:themeColor="text2" w:themeShade="BF"/>
        <w:left w:val="single" w:sz="24" w:space="0" w:color="0673A5" w:themeColor="text2" w:themeShade="BF"/>
        <w:bottom w:val="single" w:sz="24" w:space="0" w:color="0673A5" w:themeColor="text2" w:themeShade="BF"/>
        <w:right w:val="single" w:sz="24" w:space="0" w:color="0673A5" w:themeColor="text2" w:themeShade="BF"/>
      </w:pBdr>
      <w:shd w:val="clear" w:color="auto" w:fill="0673A5" w:themeFill="text2" w:themeFillShade="BF"/>
      <w:spacing w:after="0"/>
      <w:outlineLvl w:val="0"/>
    </w:pPr>
    <w:rPr>
      <w:rFonts w:asciiTheme="majorHAnsi" w:eastAsiaTheme="majorEastAsia" w:hAnsiTheme="majorHAnsi" w:cstheme="majorBidi"/>
      <w:caps/>
      <w:color w:val="FFFFFF" w:themeColor="background1"/>
      <w:spacing w:val="15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7A97"/>
    <w:pPr>
      <w:pBdr>
        <w:top w:val="single" w:sz="24" w:space="0" w:color="C9ECFC" w:themeColor="text2" w:themeTint="33"/>
        <w:left w:val="single" w:sz="24" w:space="0" w:color="C9ECFC" w:themeColor="text2" w:themeTint="33"/>
        <w:bottom w:val="single" w:sz="24" w:space="0" w:color="C9ECFC" w:themeColor="text2" w:themeTint="33"/>
        <w:right w:val="single" w:sz="24" w:space="0" w:color="C9ECFC" w:themeColor="text2" w:themeTint="33"/>
      </w:pBdr>
      <w:shd w:val="clear" w:color="auto" w:fill="C9ECFC" w:themeFill="text2" w:themeFillTint="33"/>
      <w:spacing w:after="0"/>
      <w:outlineLvl w:val="1"/>
    </w:pPr>
    <w:rPr>
      <w:rFonts w:asciiTheme="majorHAnsi" w:eastAsiaTheme="majorEastAsia" w:hAnsiTheme="majorHAnsi" w:cstheme="majorBidi"/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7A97"/>
    <w:pPr>
      <w:pBdr>
        <w:top w:val="single" w:sz="6" w:space="2" w:color="099BDD" w:themeColor="text2"/>
      </w:pBdr>
      <w:spacing w:before="300" w:after="0"/>
      <w:outlineLvl w:val="2"/>
    </w:pPr>
    <w:rPr>
      <w:rFonts w:asciiTheme="majorHAnsi" w:eastAsiaTheme="majorEastAsia" w:hAnsiTheme="majorHAnsi" w:cstheme="majorBidi"/>
      <w:caps/>
      <w:color w:val="044D6E" w:themeColor="text2" w:themeShade="80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7A97"/>
    <w:pPr>
      <w:pBdr>
        <w:top w:val="dotted" w:sz="6" w:space="2" w:color="099BDD" w:themeColor="text2"/>
      </w:pBdr>
      <w:spacing w:before="200" w:after="0"/>
      <w:outlineLvl w:val="3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7A97"/>
    <w:pPr>
      <w:pBdr>
        <w:bottom w:val="single" w:sz="6" w:space="1" w:color="099BDD" w:themeColor="text2"/>
      </w:pBdr>
      <w:spacing w:before="200" w:after="0"/>
      <w:outlineLvl w:val="4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7A97"/>
    <w:pPr>
      <w:pBdr>
        <w:bottom w:val="dotted" w:sz="6" w:space="1" w:color="099BDD" w:themeColor="text2"/>
      </w:pBdr>
      <w:spacing w:before="200" w:after="0"/>
      <w:outlineLvl w:val="5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7A97"/>
    <w:pPr>
      <w:spacing w:before="200" w:after="0"/>
      <w:outlineLvl w:val="6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7A97"/>
    <w:pPr>
      <w:spacing w:before="200" w:after="0"/>
      <w:outlineLvl w:val="7"/>
    </w:pPr>
    <w:rPr>
      <w:rFonts w:asciiTheme="majorHAnsi" w:eastAsiaTheme="majorEastAsia" w:hAnsiTheme="majorHAnsi" w:cstheme="majorBidi"/>
      <w:caps/>
      <w:spacing w:val="10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7A97"/>
    <w:pPr>
      <w:spacing w:before="200" w:after="0"/>
      <w:outlineLvl w:val="8"/>
    </w:pPr>
    <w:rPr>
      <w:rFonts w:asciiTheme="majorHAnsi" w:eastAsiaTheme="majorEastAsia" w:hAnsiTheme="majorHAnsi" w:cstheme="majorBidi"/>
      <w:i/>
      <w:iCs/>
      <w:caps/>
      <w:spacing w:val="10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310C"/>
    <w:rPr>
      <w:rFonts w:asciiTheme="majorHAnsi" w:eastAsiaTheme="majorEastAsia" w:hAnsiTheme="majorHAnsi" w:cstheme="majorBidi"/>
      <w:caps/>
      <w:color w:val="FFFFFF" w:themeColor="background1"/>
      <w:spacing w:val="15"/>
      <w:shd w:val="clear" w:color="auto" w:fill="0673A5" w:themeFill="text2" w:themeFillShade="BF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aps/>
      <w:spacing w:val="15"/>
      <w:shd w:val="clear" w:color="auto" w:fill="C9ECFC" w:themeFill="text2" w:themeFillTint="33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aps/>
      <w:color w:val="044D6E" w:themeColor="text2" w:themeShade="80"/>
      <w:spacing w:val="15"/>
    </w:rPr>
  </w:style>
  <w:style w:type="table" w:styleId="TableGrid">
    <w:name w:val="Table Grid"/>
    <w:basedOn w:val="TableNormal"/>
    <w:uiPriority w:val="1"/>
    <w:pPr>
      <w:spacing w:after="0" w:line="240" w:lineRule="auto"/>
    </w:pPr>
    <w:tblPr>
      <w:tblBorders>
        <w:top w:val="single" w:sz="4" w:space="0" w:color="2C2C2C" w:themeColor="text1"/>
        <w:left w:val="single" w:sz="4" w:space="0" w:color="2C2C2C" w:themeColor="text1"/>
        <w:bottom w:val="single" w:sz="4" w:space="0" w:color="2C2C2C" w:themeColor="text1"/>
        <w:right w:val="single" w:sz="4" w:space="0" w:color="2C2C2C" w:themeColor="text1"/>
        <w:insideH w:val="single" w:sz="4" w:space="0" w:color="2C2C2C" w:themeColor="text1"/>
        <w:insideV w:val="single" w:sz="4" w:space="0" w:color="2C2C2C" w:themeColor="text1"/>
      </w:tblBorders>
    </w:tblPr>
  </w:style>
  <w:style w:type="paragraph" w:styleId="Title">
    <w:name w:val="Title"/>
    <w:basedOn w:val="Normal"/>
    <w:link w:val="TitleChar"/>
    <w:uiPriority w:val="1"/>
    <w:qFormat/>
    <w:rsid w:val="00A1310C"/>
    <w:pPr>
      <w:spacing w:before="0" w:after="0"/>
    </w:pPr>
    <w:rPr>
      <w:rFonts w:asciiTheme="majorHAnsi" w:eastAsiaTheme="majorEastAsia" w:hAnsiTheme="majorHAnsi" w:cstheme="majorBidi"/>
      <w:caps/>
      <w:color w:val="0673A5" w:themeColor="text2" w:themeShade="BF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"/>
    <w:rsid w:val="00A1310C"/>
    <w:rPr>
      <w:rFonts w:asciiTheme="majorHAnsi" w:eastAsiaTheme="majorEastAsia" w:hAnsiTheme="majorHAnsi" w:cstheme="majorBidi"/>
      <w:caps/>
      <w:color w:val="0673A5" w:themeColor="text2" w:themeShade="BF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4E1AED"/>
    <w:pPr>
      <w:numPr>
        <w:ilvl w:val="1"/>
      </w:numPr>
      <w:spacing w:after="160"/>
    </w:pPr>
    <w:rPr>
      <w:color w:val="404040" w:themeColor="text1" w:themeTint="E6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4E1AED"/>
    <w:rPr>
      <w:color w:val="404040" w:themeColor="text1" w:themeTint="E6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4E1AED"/>
    <w:rPr>
      <w:i/>
      <w:iCs/>
      <w:color w:val="806000" w:themeColor="accent1" w:themeShade="8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4E1AED"/>
    <w:pPr>
      <w:pBdr>
        <w:top w:val="single" w:sz="4" w:space="10" w:color="806000" w:themeColor="accent1" w:themeShade="80"/>
        <w:bottom w:val="single" w:sz="4" w:space="10" w:color="806000" w:themeColor="accent1" w:themeShade="80"/>
      </w:pBdr>
      <w:spacing w:before="360" w:after="360"/>
      <w:ind w:left="864" w:right="864"/>
      <w:jc w:val="center"/>
    </w:pPr>
    <w:rPr>
      <w:i/>
      <w:iCs/>
      <w:color w:val="806000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4E1AED"/>
    <w:rPr>
      <w:i/>
      <w:iCs/>
      <w:color w:val="806000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4E1AED"/>
    <w:rPr>
      <w:b/>
      <w:bCs/>
      <w:caps w:val="0"/>
      <w:smallCaps/>
      <w:color w:val="806000" w:themeColor="accent1" w:themeShade="80"/>
      <w:spacing w:val="5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7A97"/>
    <w:rPr>
      <w:rFonts w:asciiTheme="majorHAnsi" w:eastAsiaTheme="majorEastAsia" w:hAnsiTheme="majorHAnsi" w:cstheme="majorBidi"/>
      <w:caps/>
      <w:spacing w:val="10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7A97"/>
    <w:rPr>
      <w:rFonts w:asciiTheme="majorHAnsi" w:eastAsiaTheme="majorEastAsia" w:hAnsiTheme="majorHAnsi" w:cstheme="majorBidi"/>
      <w:i/>
      <w:iCs/>
      <w:caps/>
      <w:spacing w:val="10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47A97"/>
    <w:rPr>
      <w:b/>
      <w:bCs/>
      <w:color w:val="0673A5" w:themeColor="text2" w:themeShade="BF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7A97"/>
    <w:pPr>
      <w:spacing w:before="0"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7A97"/>
    <w:rPr>
      <w:rFonts w:ascii="Segoe UI" w:hAnsi="Segoe UI" w:cs="Segoe UI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D47A97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47A97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47A97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47A97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47A97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7A97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7A97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7A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7A97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47A97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47A97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47A97"/>
    <w:pPr>
      <w:spacing w:before="0"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47A97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D47A97"/>
    <w:pPr>
      <w:spacing w:before="0"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47A97"/>
    <w:pPr>
      <w:spacing w:before="0"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47A97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D47A97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D47A97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47A97"/>
    <w:pPr>
      <w:spacing w:before="0"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47A97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D47A97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D47A9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D47A97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47A97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47A97"/>
    <w:rPr>
      <w:rFonts w:ascii="Consolas" w:hAnsi="Consolas"/>
      <w:szCs w:val="21"/>
    </w:rPr>
  </w:style>
  <w:style w:type="paragraph" w:styleId="BlockText">
    <w:name w:val="Block Text"/>
    <w:basedOn w:val="Normal"/>
    <w:uiPriority w:val="99"/>
    <w:semiHidden/>
    <w:unhideWhenUsed/>
    <w:rsid w:val="00A1310C"/>
    <w:pPr>
      <w:pBdr>
        <w:top w:val="single" w:sz="2" w:space="10" w:color="806000" w:themeColor="accent1" w:themeShade="80" w:shadow="1"/>
        <w:left w:val="single" w:sz="2" w:space="10" w:color="806000" w:themeColor="accent1" w:themeShade="80" w:shadow="1"/>
        <w:bottom w:val="single" w:sz="2" w:space="10" w:color="806000" w:themeColor="accent1" w:themeShade="80" w:shadow="1"/>
        <w:right w:val="single" w:sz="2" w:space="10" w:color="806000" w:themeColor="accent1" w:themeShade="80" w:shadow="1"/>
      </w:pBdr>
      <w:ind w:left="1152" w:right="1152"/>
    </w:pPr>
    <w:rPr>
      <w:i/>
      <w:iCs/>
      <w:color w:val="806000" w:themeColor="accent1" w:themeShade="80"/>
    </w:rPr>
  </w:style>
  <w:style w:type="character" w:styleId="PlaceholderText">
    <w:name w:val="Placeholder Text"/>
    <w:basedOn w:val="DefaultParagraphFont"/>
    <w:uiPriority w:val="99"/>
    <w:semiHidden/>
    <w:rsid w:val="00A1310C"/>
    <w:rPr>
      <w:color w:val="3C3C3C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4E1AED"/>
    <w:pPr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1AED"/>
  </w:style>
  <w:style w:type="paragraph" w:styleId="Footer">
    <w:name w:val="footer"/>
    <w:basedOn w:val="Normal"/>
    <w:link w:val="FooterChar"/>
    <w:uiPriority w:val="99"/>
    <w:unhideWhenUsed/>
    <w:rsid w:val="004E1AED"/>
    <w:pPr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1A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llb\AppData\Roaming\Microsoft\Templates\Banded%20design%20(blank)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Banded">
  <a:themeElements>
    <a:clrScheme name="Banded">
      <a:dk1>
        <a:srgbClr val="2C2C2C"/>
      </a:dk1>
      <a:lt1>
        <a:srgbClr val="FFFFFF"/>
      </a:lt1>
      <a:dk2>
        <a:srgbClr val="099BDD"/>
      </a:dk2>
      <a:lt2>
        <a:srgbClr val="F2F2F2"/>
      </a:lt2>
      <a:accent1>
        <a:srgbClr val="FFC000"/>
      </a:accent1>
      <a:accent2>
        <a:srgbClr val="A5D028"/>
      </a:accent2>
      <a:accent3>
        <a:srgbClr val="08CC78"/>
      </a:accent3>
      <a:accent4>
        <a:srgbClr val="F24099"/>
      </a:accent4>
      <a:accent5>
        <a:srgbClr val="828288"/>
      </a:accent5>
      <a:accent6>
        <a:srgbClr val="F56617"/>
      </a:accent6>
      <a:hlink>
        <a:srgbClr val="005DBA"/>
      </a:hlink>
      <a:folHlink>
        <a:srgbClr val="6C606A"/>
      </a:folHlink>
    </a:clrScheme>
    <a:fontScheme name="Banded">
      <a:maj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Banded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120000"/>
                <a:lumMod val="107000"/>
              </a:schemeClr>
            </a:gs>
            <a:gs pos="50000">
              <a:schemeClr val="phClr">
                <a:tint val="70000"/>
                <a:satMod val="124000"/>
                <a:lumMod val="103000"/>
              </a:schemeClr>
            </a:gs>
            <a:gs pos="100000">
              <a:schemeClr val="phClr">
                <a:tint val="85000"/>
                <a:satMod val="12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5000"/>
                <a:shade val="98000"/>
                <a:satMod val="110000"/>
                <a:lumMod val="103000"/>
              </a:schemeClr>
            </a:gs>
            <a:gs pos="50000">
              <a:schemeClr val="phClr">
                <a:shade val="85000"/>
                <a:satMod val="105000"/>
                <a:lumMod val="100000"/>
              </a:schemeClr>
            </a:gs>
            <a:gs pos="100000">
              <a:schemeClr val="phClr">
                <a:shade val="60000"/>
                <a:satMod val="12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5875" dir="5400000" algn="ctr" rotWithShape="0">
              <a:srgbClr val="000000">
                <a:alpha val="68000"/>
              </a:srgbClr>
            </a:outerShdw>
          </a:effectLst>
        </a:effectStyle>
        <a:effectStyle>
          <a:effectLst>
            <a:outerShdw blurRad="88900" dist="2794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/>
              <a:schemeClr val="phClr">
                <a:shade val="91000"/>
                <a:satMod val="105000"/>
              </a:schemeClr>
            </a:duotone>
          </a:blip>
          <a:tile tx="0" ty="0" sx="100000" sy="100000" flip="none" algn="tl"/>
        </a:blipFill>
        <a:gradFill rotWithShape="1">
          <a:gsLst>
            <a:gs pos="0">
              <a:schemeClr val="phClr">
                <a:tint val="100000"/>
                <a:shade val="0"/>
                <a:satMod val="100000"/>
              </a:schemeClr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nded" id="{98DFF888-2449-4D28-977C-6306C017633E}" vid="{9792607F-9579-4224-82FF-9C88C3E1E53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SelectedStyle="\APA.XSL" StyleName="APA">
  <b:Source>
    <b:Tag>RSt01</b:Tag>
    <b:SourceType>Book</b:SourceType>
    <b:Guid>{7AD77338-905D-470F-B1E0-188E68B0C2E5}</b:Guid>
    <b:Author>
      <b:Author>
        <b:NameList>
          <b:Person>
            <b:Last>Stair</b:Last>
            <b:First>R</b:First>
          </b:Person>
          <b:Person>
            <b:Last>Reynolds</b:Last>
            <b:First>G.</b:First>
          </b:Person>
        </b:NameList>
      </b:Author>
    </b:Author>
    <b:Title>Principles of Information Systems</b:Title>
    <b:Year>2001</b:Year>
    <b:City>Boston</b:City>
    <b:Publisher>Course Technology</b:Publisher>
    <b:RefOrder>1</b:RefOrder>
  </b:Source>
  <b:Source>
    <b:Tag>Kro09</b:Tag>
    <b:SourceType>Book</b:SourceType>
    <b:Guid>{BECAF388-DFB8-4ECD-A8A7-68C152322225}</b:Guid>
    <b:Author>
      <b:Author>
        <b:NameList>
          <b:Person>
            <b:Last>Kroenke</b:Last>
            <b:First>D.</b:First>
          </b:Person>
          <b:Person>
            <b:Last>Auer</b:Last>
            <b:First>D.</b:First>
          </b:Person>
        </b:NameList>
      </b:Author>
    </b:Author>
    <b:Year>2009</b:Year>
    <b:Title>Database Concepts</b:Title>
    <b:City>New Jersey</b:City>
    <b:Publisher>Prentice Hall</b:Publisher>
    <b:RefOrder>2</b:RefOrder>
  </b:Source>
</b:Sourc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2029-01-01T08:00:00+00:00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864570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>Complete</EditorialStatus>
    <Markets xmlns="4873beb7-5857-4685-be1f-d57550cc96cc"/>
    <OriginAsset xmlns="4873beb7-5857-4685-be1f-d57550cc96cc" xsi:nil="true"/>
    <AssetStart xmlns="4873beb7-5857-4685-be1f-d57550cc96cc">2012-11-01T04:53:00+00:00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1655138</Value>
    </PublishStatusLookup>
    <APAuthor xmlns="4873beb7-5857-4685-be1f-d57550cc96cc">
      <UserInfo>
        <DisplayName>MIDDLEEAST\v-keerth</DisplayName>
        <AccountId>2799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 xsi:nil="true"/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true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 xsi:nil="true"/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LocMarketGroupTiers2 xmlns="4873beb7-5857-4685-be1f-d57550cc96cc" xsi:nil="true"/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Document Template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TP103749966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15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413FD069-2D42-4CA1-AC96-9E3A8246E63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FF2527-3592-4DBF-9FD9-FEA06E5BF9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740C13-C6A2-43D3-86C5-4CBB969C2CB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3AE4ADC-D632-40A7-A0C1-0481BB069C4F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Banded design (blank)</Template>
  <TotalTime>0</TotalTime>
  <Pages>2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Bev Stell</dc:creator>
  <cp:lastModifiedBy>Sheriff Hutton Headteacher</cp:lastModifiedBy>
  <cp:revision>2</cp:revision>
  <dcterms:created xsi:type="dcterms:W3CDTF">2026-08-24T09:25:00Z</dcterms:created>
  <dcterms:modified xsi:type="dcterms:W3CDTF">2026-08-24T09:25:00Z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