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
        <w:gridCol w:w="1644"/>
        <w:gridCol w:w="319"/>
        <w:gridCol w:w="248"/>
        <w:gridCol w:w="1824"/>
        <w:gridCol w:w="700"/>
        <w:gridCol w:w="231"/>
        <w:gridCol w:w="894"/>
        <w:gridCol w:w="258"/>
        <w:gridCol w:w="625"/>
        <w:gridCol w:w="629"/>
        <w:gridCol w:w="615"/>
        <w:gridCol w:w="377"/>
        <w:gridCol w:w="492"/>
        <w:gridCol w:w="48"/>
        <w:gridCol w:w="427"/>
        <w:gridCol w:w="913"/>
        <w:gridCol w:w="75"/>
      </w:tblGrid>
      <w:tr w:rsidR="00614200" w:rsidRPr="00AA3339" w:rsidTr="002E0FB1">
        <w:trPr>
          <w:trHeight w:val="556"/>
        </w:trPr>
        <w:tc>
          <w:tcPr>
            <w:tcW w:w="990" w:type="pct"/>
            <w:gridSpan w:val="3"/>
            <w:tcBorders>
              <w:top w:val="single" w:sz="18" w:space="0" w:color="auto"/>
              <w:left w:val="single" w:sz="18" w:space="0" w:color="auto"/>
              <w:bottom w:val="single" w:sz="18" w:space="0" w:color="auto"/>
            </w:tcBorders>
            <w:shd w:val="clear" w:color="auto" w:fill="BDD6EE" w:themeFill="accent1" w:themeFillTint="66"/>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4010" w:type="pct"/>
            <w:gridSpan w:val="15"/>
            <w:tcBorders>
              <w:top w:val="single" w:sz="18" w:space="0" w:color="auto"/>
              <w:bottom w:val="single" w:sz="18" w:space="0" w:color="auto"/>
              <w:right w:val="single" w:sz="18" w:space="0" w:color="auto"/>
            </w:tcBorders>
            <w:shd w:val="clear" w:color="auto" w:fill="BDD6EE" w:themeFill="accent1" w:themeFillTint="66"/>
            <w:vAlign w:val="center"/>
          </w:tcPr>
          <w:p w:rsidR="00614200" w:rsidRPr="00AA3339" w:rsidRDefault="00BB62C2" w:rsidP="004D33B0">
            <w:pPr>
              <w:spacing w:after="0"/>
              <w:jc w:val="center"/>
              <w:rPr>
                <w:rFonts w:ascii="Arial" w:hAnsi="Arial" w:cs="Arial"/>
                <w:b/>
                <w:sz w:val="28"/>
                <w:szCs w:val="28"/>
              </w:rPr>
            </w:pPr>
            <w:r>
              <w:rPr>
                <w:rFonts w:ascii="Arial" w:hAnsi="Arial" w:cs="Arial"/>
                <w:b/>
                <w:sz w:val="28"/>
                <w:szCs w:val="28"/>
              </w:rPr>
              <w:t>WIDER OPENING OF SCHOOL</w:t>
            </w:r>
            <w:r w:rsidR="00853E84">
              <w:rPr>
                <w:rFonts w:ascii="Arial" w:hAnsi="Arial" w:cs="Arial"/>
                <w:b/>
                <w:sz w:val="28"/>
                <w:szCs w:val="28"/>
              </w:rPr>
              <w:t xml:space="preserve"> FROM SEPTEMBER 2020</w:t>
            </w:r>
          </w:p>
        </w:tc>
      </w:tr>
      <w:tr w:rsidR="00614200" w:rsidRPr="00AA3339" w:rsidTr="002E0FB1">
        <w:trPr>
          <w:trHeight w:val="513"/>
        </w:trPr>
        <w:tc>
          <w:tcPr>
            <w:tcW w:w="990" w:type="pct"/>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4010" w:type="pct"/>
            <w:gridSpan w:val="15"/>
            <w:tcBorders>
              <w:top w:val="single" w:sz="18" w:space="0" w:color="auto"/>
              <w:left w:val="single" w:sz="4" w:space="0" w:color="auto"/>
              <w:bottom w:val="single" w:sz="18" w:space="0" w:color="auto"/>
              <w:right w:val="single" w:sz="18" w:space="0" w:color="auto"/>
            </w:tcBorders>
            <w:vAlign w:val="center"/>
          </w:tcPr>
          <w:p w:rsidR="00614200" w:rsidRPr="00AA3339" w:rsidRDefault="00F24E8F" w:rsidP="00852600">
            <w:pPr>
              <w:spacing w:after="0" w:line="240" w:lineRule="auto"/>
              <w:jc w:val="center"/>
              <w:rPr>
                <w:rFonts w:ascii="Arial" w:hAnsi="Arial" w:cs="Arial"/>
                <w:b/>
              </w:rPr>
            </w:pPr>
            <w:r w:rsidRPr="00F24E8F">
              <w:rPr>
                <w:rFonts w:ascii="Arial" w:hAnsi="Arial" w:cs="Arial"/>
                <w:b/>
                <w:color w:val="002060"/>
              </w:rPr>
              <w:t>Sheriff Hutton Primary School</w:t>
            </w:r>
            <w:r w:rsidR="00614200" w:rsidRPr="00F24E8F">
              <w:rPr>
                <w:rFonts w:ascii="Arial" w:hAnsi="Arial" w:cs="Arial"/>
                <w:b/>
                <w:color w:val="002060"/>
              </w:rPr>
              <w:t xml:space="preserve"> </w:t>
            </w:r>
          </w:p>
        </w:tc>
      </w:tr>
      <w:tr w:rsidR="00614200" w:rsidRPr="00AA3339" w:rsidTr="002E0FB1">
        <w:trPr>
          <w:trHeight w:val="419"/>
        </w:trPr>
        <w:tc>
          <w:tcPr>
            <w:tcW w:w="990" w:type="pct"/>
            <w:gridSpan w:val="3"/>
            <w:tcBorders>
              <w:top w:val="single" w:sz="18" w:space="0" w:color="auto"/>
              <w:left w:val="single" w:sz="18" w:space="0" w:color="auto"/>
            </w:tcBorders>
            <w:shd w:val="clear" w:color="auto" w:fill="BDD6EE" w:themeFill="accent1" w:themeFillTint="66"/>
            <w:vAlign w:val="center"/>
          </w:tcPr>
          <w:p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994" w:type="pct"/>
            <w:gridSpan w:val="2"/>
            <w:tcBorders>
              <w:top w:val="single" w:sz="18" w:space="0" w:color="auto"/>
            </w:tcBorders>
            <w:shd w:val="clear" w:color="auto" w:fill="BDD6EE" w:themeFill="accent1" w:themeFillTint="66"/>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000" w:type="pct"/>
            <w:gridSpan w:val="4"/>
            <w:tcBorders>
              <w:top w:val="single" w:sz="18" w:space="0" w:color="auto"/>
            </w:tcBorders>
            <w:shd w:val="clear" w:color="auto" w:fill="BDD6EE" w:themeFill="accent1" w:themeFillTint="66"/>
            <w:vAlign w:val="center"/>
          </w:tcPr>
          <w:p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897" w:type="pct"/>
            <w:gridSpan w:val="3"/>
            <w:tcBorders>
              <w:top w:val="single" w:sz="18" w:space="0" w:color="auto"/>
            </w:tcBorders>
            <w:shd w:val="clear" w:color="auto" w:fill="BDD6EE" w:themeFill="accent1" w:themeFillTint="66"/>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119" w:type="pct"/>
            <w:gridSpan w:val="6"/>
            <w:tcBorders>
              <w:top w:val="single" w:sz="18" w:space="0" w:color="auto"/>
              <w:right w:val="single" w:sz="18" w:space="0" w:color="auto"/>
            </w:tcBorders>
            <w:shd w:val="clear" w:color="auto" w:fill="BDD6EE" w:themeFill="accent1" w:themeFillTint="66"/>
            <w:vAlign w:val="center"/>
          </w:tcPr>
          <w:p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rsidTr="002E0FB1">
        <w:trPr>
          <w:trHeight w:val="1420"/>
        </w:trPr>
        <w:tc>
          <w:tcPr>
            <w:tcW w:w="990" w:type="pct"/>
            <w:gridSpan w:val="3"/>
            <w:tcBorders>
              <w:top w:val="single" w:sz="18" w:space="0" w:color="auto"/>
              <w:left w:val="single" w:sz="18" w:space="0" w:color="auto"/>
              <w:bottom w:val="single" w:sz="18" w:space="0" w:color="auto"/>
            </w:tcBorders>
            <w:shd w:val="clear" w:color="auto" w:fill="BDD6EE" w:themeFill="accent1" w:themeFillTint="66"/>
            <w:vAlign w:val="center"/>
          </w:tcPr>
          <w:p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4010" w:type="pct"/>
            <w:gridSpan w:val="15"/>
            <w:tcBorders>
              <w:top w:val="single" w:sz="18" w:space="0" w:color="auto"/>
              <w:bottom w:val="single" w:sz="18" w:space="0" w:color="auto"/>
              <w:right w:val="single" w:sz="18" w:space="0" w:color="auto"/>
            </w:tcBorders>
            <w:vAlign w:val="center"/>
          </w:tcPr>
          <w:p w:rsidR="00903890" w:rsidRPr="00AA3339" w:rsidRDefault="00903890">
            <w:pPr>
              <w:spacing w:after="0" w:line="240" w:lineRule="auto"/>
              <w:ind w:right="-74"/>
              <w:rPr>
                <w:rFonts w:ascii="Arial" w:hAnsi="Arial" w:cs="Arial"/>
                <w:i/>
                <w:color w:val="FF0000"/>
                <w:sz w:val="16"/>
                <w:szCs w:val="16"/>
              </w:rPr>
            </w:pP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bCs/>
                <w:color w:val="2E74B5" w:themeColor="accent1" w:themeShade="BF"/>
              </w:rPr>
              <w:t>Contact Between Individuals Not Minimised and Social Distancing Measures Not Followed</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bCs/>
                <w:color w:val="2E74B5" w:themeColor="accent1" w:themeShade="BF"/>
              </w:rPr>
              <w:t>Social Distancing Measures Not Followed During Travel to and from School</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Inadequate Cleaning/Sanitising</w:t>
            </w:r>
          </w:p>
          <w:p w:rsidR="004159A1"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Shared Resources</w:t>
            </w:r>
          </w:p>
          <w:p w:rsidR="00F80FEB" w:rsidRPr="00F80FEB" w:rsidRDefault="00F80FEB" w:rsidP="00F80FEB">
            <w:pPr>
              <w:numPr>
                <w:ilvl w:val="0"/>
                <w:numId w:val="7"/>
              </w:numPr>
              <w:spacing w:after="0" w:line="240" w:lineRule="auto"/>
              <w:ind w:right="-72"/>
              <w:rPr>
                <w:rFonts w:ascii="Arial" w:hAnsi="Arial" w:cs="Arial"/>
                <w:b/>
                <w:color w:val="2E74B5" w:themeColor="accent1" w:themeShade="BF"/>
              </w:rPr>
            </w:pPr>
            <w:r w:rsidRPr="00F80FEB">
              <w:rPr>
                <w:rFonts w:ascii="Arial" w:hAnsi="Arial" w:cs="Arial"/>
                <w:b/>
                <w:color w:val="2E74B5" w:themeColor="accent1" w:themeShade="BF"/>
              </w:rPr>
              <w:t>Spread of Coronavirus to Staff, Pupils and Families, Visitors and Contractors</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Site User Becoming Unwell</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Site User Developing Symptoms</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Inadequate Hand Washing/Personal Hygiene</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Inadequate Personal Protection &amp; PPE</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Visitors, Contractors &amp; Spread of Coronavirus</w:t>
            </w:r>
          </w:p>
          <w:p w:rsidR="004159A1" w:rsidRPr="007F28B0" w:rsidRDefault="004159A1" w:rsidP="00F80FEB">
            <w:pPr>
              <w:numPr>
                <w:ilvl w:val="0"/>
                <w:numId w:val="7"/>
              </w:numPr>
              <w:spacing w:after="0" w:line="240" w:lineRule="auto"/>
              <w:ind w:right="-72"/>
              <w:rPr>
                <w:rFonts w:ascii="Arial" w:hAnsi="Arial" w:cs="Arial"/>
                <w:b/>
                <w:color w:val="2E74B5" w:themeColor="accent1" w:themeShade="BF"/>
              </w:rPr>
            </w:pPr>
            <w:r w:rsidRPr="007F28B0">
              <w:rPr>
                <w:rFonts w:ascii="Arial" w:hAnsi="Arial" w:cs="Arial"/>
                <w:b/>
                <w:color w:val="2E74B5" w:themeColor="accent1" w:themeShade="BF"/>
              </w:rPr>
              <w:t>Inadequate Ventilation</w:t>
            </w:r>
          </w:p>
          <w:p w:rsidR="00FD0C7F" w:rsidRPr="0062498B" w:rsidRDefault="00FD0C7F" w:rsidP="004159A1">
            <w:pPr>
              <w:spacing w:after="0" w:line="240" w:lineRule="auto"/>
              <w:ind w:right="-72"/>
              <w:rPr>
                <w:rFonts w:ascii="Arial" w:hAnsi="Arial" w:cs="Arial"/>
                <w:b/>
                <w:color w:val="FF0000"/>
              </w:rPr>
            </w:pPr>
          </w:p>
        </w:tc>
      </w:tr>
      <w:tr w:rsidR="006A5DA9" w:rsidRPr="00AA3339" w:rsidTr="004159A1">
        <w:trPr>
          <w:trHeight w:val="524"/>
        </w:trPr>
        <w:tc>
          <w:tcPr>
            <w:tcW w:w="2431" w:type="pct"/>
            <w:gridSpan w:val="7"/>
            <w:tcBorders>
              <w:top w:val="single" w:sz="18" w:space="0" w:color="auto"/>
              <w:left w:val="single" w:sz="18" w:space="0" w:color="auto"/>
            </w:tcBorders>
            <w:shd w:val="clear" w:color="auto" w:fill="BDD6EE" w:themeFill="accent1" w:themeFillTint="66"/>
            <w:vAlign w:val="center"/>
          </w:tcPr>
          <w:p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1155" w:type="pct"/>
            <w:gridSpan w:val="4"/>
            <w:tcBorders>
              <w:top w:val="single" w:sz="18" w:space="0" w:color="auto"/>
              <w:left w:val="single" w:sz="18" w:space="0" w:color="auto"/>
              <w:right w:val="single" w:sz="18" w:space="0" w:color="auto"/>
            </w:tcBorders>
            <w:shd w:val="clear" w:color="auto" w:fill="BDD6EE" w:themeFill="accent1" w:themeFillTint="66"/>
            <w:vAlign w:val="center"/>
          </w:tcPr>
          <w:p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476" w:type="pct"/>
            <w:gridSpan w:val="2"/>
            <w:tcBorders>
              <w:top w:val="single" w:sz="18" w:space="0" w:color="auto"/>
              <w:left w:val="single" w:sz="18" w:space="0" w:color="auto"/>
            </w:tcBorders>
            <w:shd w:val="clear" w:color="auto" w:fill="00B05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464" w:type="pct"/>
            <w:gridSpan w:val="3"/>
            <w:tcBorders>
              <w:top w:val="single" w:sz="18" w:space="0" w:color="auto"/>
            </w:tcBorders>
            <w:shd w:val="clear" w:color="auto" w:fill="FF0000"/>
            <w:vAlign w:val="center"/>
          </w:tcPr>
          <w:p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474" w:type="pct"/>
            <w:gridSpan w:val="2"/>
            <w:tcBorders>
              <w:top w:val="single" w:sz="18" w:space="0" w:color="auto"/>
              <w:right w:val="single" w:sz="18" w:space="0" w:color="auto"/>
            </w:tcBorders>
            <w:vAlign w:val="center"/>
          </w:tcPr>
          <w:p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rsidTr="004159A1">
        <w:trPr>
          <w:trHeight w:val="524"/>
        </w:trPr>
        <w:tc>
          <w:tcPr>
            <w:tcW w:w="5000" w:type="pct"/>
            <w:gridSpan w:val="18"/>
            <w:tcBorders>
              <w:top w:val="single" w:sz="18" w:space="0" w:color="auto"/>
              <w:left w:val="single" w:sz="18" w:space="0" w:color="auto"/>
              <w:right w:val="single" w:sz="18" w:space="0" w:color="auto"/>
            </w:tcBorders>
            <w:shd w:val="clear" w:color="auto" w:fill="auto"/>
            <w:vAlign w:val="center"/>
          </w:tcPr>
          <w:p w:rsidR="00573BFA" w:rsidRDefault="00573BFA">
            <w:pPr>
              <w:spacing w:after="0" w:line="240" w:lineRule="auto"/>
              <w:jc w:val="center"/>
              <w:rPr>
                <w:rFonts w:ascii="Arial" w:hAnsi="Arial" w:cs="Arial"/>
                <w:b/>
                <w:i/>
                <w:color w:val="2E74B5" w:themeColor="accent1" w:themeShade="BF"/>
                <w:sz w:val="16"/>
                <w:szCs w:val="16"/>
              </w:rPr>
            </w:pPr>
          </w:p>
          <w:p w:rsidR="006F0F0D" w:rsidRDefault="00573BFA">
            <w:pPr>
              <w:spacing w:after="0" w:line="240" w:lineRule="auto"/>
              <w:jc w:val="center"/>
              <w:rPr>
                <w:rFonts w:ascii="Arial" w:hAnsi="Arial" w:cs="Arial"/>
                <w:b/>
                <w:i/>
                <w:color w:val="2E74B5" w:themeColor="accent1" w:themeShade="BF"/>
                <w:sz w:val="16"/>
                <w:szCs w:val="16"/>
              </w:rPr>
            </w:pPr>
            <w:r>
              <w:rPr>
                <w:rFonts w:ascii="Arial" w:hAnsi="Arial" w:cs="Arial"/>
                <w:b/>
                <w:i/>
                <w:color w:val="2E74B5" w:themeColor="accent1" w:themeShade="BF"/>
                <w:sz w:val="16"/>
                <w:szCs w:val="16"/>
              </w:rPr>
              <w:t>We have 98</w:t>
            </w:r>
            <w:bookmarkStart w:id="0" w:name="_GoBack"/>
            <w:bookmarkEnd w:id="0"/>
            <w:r w:rsidR="004159A1" w:rsidRPr="004159A1">
              <w:rPr>
                <w:rFonts w:ascii="Arial" w:hAnsi="Arial" w:cs="Arial"/>
                <w:b/>
                <w:i/>
                <w:color w:val="2E74B5" w:themeColor="accent1" w:themeShade="BF"/>
                <w:sz w:val="16"/>
                <w:szCs w:val="16"/>
              </w:rPr>
              <w:t xml:space="preserve"> children in school and 15 staff.</w:t>
            </w:r>
          </w:p>
          <w:p w:rsidR="00573BFA" w:rsidRDefault="00573BFA">
            <w:pPr>
              <w:spacing w:after="0" w:line="240" w:lineRule="auto"/>
              <w:jc w:val="center"/>
              <w:rPr>
                <w:rFonts w:ascii="Arial" w:hAnsi="Arial" w:cs="Arial"/>
                <w:b/>
                <w:i/>
                <w:color w:val="2E74B5" w:themeColor="accent1" w:themeShade="BF"/>
                <w:sz w:val="16"/>
                <w:szCs w:val="16"/>
                <w:shd w:val="clear" w:color="auto" w:fill="FBE4D5" w:themeFill="accent2" w:themeFillTint="33"/>
              </w:rPr>
            </w:pPr>
            <w:r w:rsidRPr="00573BFA">
              <w:rPr>
                <w:rFonts w:ascii="Arial" w:hAnsi="Arial" w:cs="Arial"/>
                <w:b/>
                <w:i/>
                <w:color w:val="2E74B5" w:themeColor="accent1" w:themeShade="BF"/>
                <w:sz w:val="16"/>
                <w:szCs w:val="16"/>
                <w:shd w:val="clear" w:color="auto" w:fill="FBE4D5" w:themeFill="accent2" w:themeFillTint="33"/>
              </w:rPr>
              <w:t>Items highlighted in orange relate to periods of national restrictions (lock-down).</w:t>
            </w:r>
          </w:p>
          <w:p w:rsidR="00573BFA" w:rsidRPr="00AA3339" w:rsidRDefault="00573BFA">
            <w:pPr>
              <w:spacing w:after="0" w:line="240" w:lineRule="auto"/>
              <w:jc w:val="center"/>
              <w:rPr>
                <w:rFonts w:ascii="Arial" w:hAnsi="Arial" w:cs="Arial"/>
                <w:b/>
                <w:color w:val="FF6600"/>
                <w:sz w:val="24"/>
                <w:szCs w:val="24"/>
              </w:rPr>
            </w:pPr>
          </w:p>
        </w:tc>
      </w:tr>
      <w:tr w:rsidR="006D6B42" w:rsidRPr="00AA3339" w:rsidTr="004159A1">
        <w:trPr>
          <w:trHeight w:val="415"/>
        </w:trPr>
        <w:tc>
          <w:tcPr>
            <w:tcW w:w="5000" w:type="pct"/>
            <w:gridSpan w:val="18"/>
            <w:tcBorders>
              <w:left w:val="single" w:sz="18" w:space="0" w:color="auto"/>
              <w:bottom w:val="single" w:sz="2" w:space="0" w:color="auto"/>
              <w:right w:val="single" w:sz="18" w:space="0" w:color="auto"/>
            </w:tcBorders>
            <w:vAlign w:val="center"/>
          </w:tcPr>
          <w:p w:rsidR="00614808" w:rsidRDefault="00614808" w:rsidP="00813F8B">
            <w:pPr>
              <w:spacing w:after="0" w:line="240" w:lineRule="auto"/>
              <w:rPr>
                <w:rFonts w:ascii="Arial" w:hAnsi="Arial" w:cs="Arial"/>
                <w:b/>
                <w:bCs/>
                <w:color w:val="FF0000"/>
              </w:rPr>
            </w:pPr>
          </w:p>
          <w:p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rsidR="00835A23" w:rsidRPr="00AA3339" w:rsidRDefault="00835A23" w:rsidP="00813F8B">
            <w:pPr>
              <w:spacing w:after="0" w:line="240" w:lineRule="auto"/>
              <w:rPr>
                <w:rFonts w:ascii="Arial" w:hAnsi="Arial" w:cs="Arial"/>
                <w:b/>
                <w:sz w:val="24"/>
                <w:szCs w:val="24"/>
              </w:rPr>
            </w:pPr>
          </w:p>
        </w:tc>
      </w:tr>
      <w:tr w:rsidR="004159A1" w:rsidRPr="00AA3339" w:rsidTr="004159A1">
        <w:trPr>
          <w:trHeight w:val="415"/>
        </w:trPr>
        <w:tc>
          <w:tcPr>
            <w:tcW w:w="2431" w:type="pct"/>
            <w:gridSpan w:val="7"/>
            <w:tcBorders>
              <w:left w:val="single" w:sz="18" w:space="0" w:color="auto"/>
            </w:tcBorders>
            <w:vAlign w:val="center"/>
          </w:tcPr>
          <w:p w:rsidR="004159A1" w:rsidRPr="00827547" w:rsidRDefault="004159A1" w:rsidP="004159A1">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 xml:space="preserve">Children </w:t>
            </w:r>
            <w:proofErr w:type="gramStart"/>
            <w:r w:rsidRPr="0064760F">
              <w:rPr>
                <w:rFonts w:ascii="Corbel" w:hAnsi="Corbel" w:cs="Arial"/>
                <w:i/>
                <w:color w:val="2E74B5" w:themeColor="accent1" w:themeShade="BF"/>
                <w:sz w:val="20"/>
                <w:szCs w:val="20"/>
              </w:rPr>
              <w:t>are divided</w:t>
            </w:r>
            <w:proofErr w:type="gramEnd"/>
            <w:r w:rsidRPr="0064760F">
              <w:rPr>
                <w:rFonts w:ascii="Corbel" w:hAnsi="Corbel" w:cs="Arial"/>
                <w:i/>
                <w:color w:val="2E74B5" w:themeColor="accent1" w:themeShade="BF"/>
                <w:sz w:val="20"/>
                <w:szCs w:val="20"/>
              </w:rPr>
              <w:t xml:space="preserve"> into two separate bubbles.</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503922" w:rsidRDefault="004159A1" w:rsidP="004159A1">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Daily registration takes place in each bubble and class.</w:t>
            </w:r>
            <w:r w:rsidR="00B84DD6">
              <w:rPr>
                <w:rFonts w:ascii="Corbel" w:hAnsi="Corbel" w:cs="Arial"/>
                <w:i/>
                <w:color w:val="2E74B5" w:themeColor="accent1" w:themeShade="BF"/>
                <w:sz w:val="20"/>
                <w:szCs w:val="20"/>
              </w:rPr>
              <w:t xml:space="preserve"> Seating plans </w:t>
            </w:r>
            <w:proofErr w:type="gramStart"/>
            <w:r w:rsidR="00B84DD6">
              <w:rPr>
                <w:rFonts w:ascii="Corbel" w:hAnsi="Corbel" w:cs="Arial"/>
                <w:i/>
                <w:color w:val="2E74B5" w:themeColor="accent1" w:themeShade="BF"/>
                <w:sz w:val="20"/>
                <w:szCs w:val="20"/>
              </w:rPr>
              <w:t>are updated</w:t>
            </w:r>
            <w:proofErr w:type="gramEnd"/>
            <w:r w:rsidR="00B84DD6">
              <w:rPr>
                <w:rFonts w:ascii="Corbel" w:hAnsi="Corbel" w:cs="Arial"/>
                <w:i/>
                <w:color w:val="2E74B5" w:themeColor="accent1" w:themeShade="BF"/>
                <w:sz w:val="20"/>
                <w:szCs w:val="20"/>
              </w:rPr>
              <w:t xml:space="preserve"> regularly.</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Bubbles are in Key Stages due to the size of the classes and the logistics of school organisation.</w:t>
            </w:r>
          </w:p>
          <w:p w:rsidR="004159A1" w:rsidRPr="0064760F" w:rsidRDefault="004159A1" w:rsidP="004159A1">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EYFS and Ks1 bubble</w:t>
            </w:r>
          </w:p>
          <w:p w:rsidR="004159A1" w:rsidRPr="0064760F" w:rsidRDefault="004159A1" w:rsidP="004159A1">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KS2 bubble</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Default="004159A1" w:rsidP="004159A1">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Pr>
                <w:rFonts w:ascii="Arial" w:hAnsi="Arial" w:cs="Arial"/>
              </w:rPr>
              <w:t xml:space="preserve">educed by keeping pupils in the </w:t>
            </w:r>
            <w:r w:rsidRPr="00D374A9">
              <w:rPr>
                <w:rFonts w:ascii="Arial" w:hAnsi="Arial" w:cs="Arial"/>
              </w:rPr>
              <w:t>class-sized groups</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Children stay in their bubbles throughout the school day.</w:t>
            </w:r>
          </w:p>
        </w:tc>
        <w:sdt>
          <w:sdtPr>
            <w:rPr>
              <w:rFonts w:ascii="Arial" w:hAnsi="Arial" w:cs="Arial"/>
              <w:b/>
              <w:sz w:val="24"/>
              <w:szCs w:val="24"/>
            </w:rPr>
            <w:id w:val="-1167624833"/>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1155" w:type="pct"/>
            <w:gridSpan w:val="4"/>
            <w:tcBorders>
              <w:left w:val="single" w:sz="2" w:space="0" w:color="auto"/>
            </w:tcBorders>
            <w:vAlign w:val="center"/>
          </w:tcPr>
          <w:p w:rsidR="004159A1" w:rsidRPr="0064760F" w:rsidRDefault="004159A1" w:rsidP="004159A1">
            <w:pPr>
              <w:spacing w:after="0" w:line="240" w:lineRule="auto"/>
              <w:jc w:val="both"/>
              <w:rPr>
                <w:rFonts w:ascii="Corbel" w:hAnsi="Corbel"/>
                <w:i/>
                <w:color w:val="2E74B5" w:themeColor="accent1" w:themeShade="BF"/>
                <w:sz w:val="20"/>
                <w:szCs w:val="20"/>
              </w:rPr>
            </w:pPr>
            <w:r w:rsidRPr="0064760F">
              <w:rPr>
                <w:rFonts w:ascii="Corbel" w:hAnsi="Corbel"/>
                <w:i/>
                <w:color w:val="2E74B5" w:themeColor="accent1" w:themeShade="BF"/>
                <w:sz w:val="20"/>
                <w:szCs w:val="20"/>
              </w:rPr>
              <w:t xml:space="preserve">All activities </w:t>
            </w:r>
            <w:proofErr w:type="gramStart"/>
            <w:r w:rsidRPr="0064760F">
              <w:rPr>
                <w:rFonts w:ascii="Corbel" w:hAnsi="Corbel"/>
                <w:i/>
                <w:color w:val="2E74B5" w:themeColor="accent1" w:themeShade="BF"/>
                <w:sz w:val="20"/>
                <w:szCs w:val="20"/>
              </w:rPr>
              <w:t>are separated</w:t>
            </w:r>
            <w:proofErr w:type="gramEnd"/>
            <w:r w:rsidRPr="0064760F">
              <w:rPr>
                <w:rFonts w:ascii="Corbel" w:hAnsi="Corbel"/>
                <w:i/>
                <w:color w:val="2E74B5" w:themeColor="accent1" w:themeShade="BF"/>
                <w:sz w:val="20"/>
                <w:szCs w:val="20"/>
              </w:rPr>
              <w:t xml:space="preserve"> between the bubbles.</w:t>
            </w: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sidRPr="004A7E3A">
              <w:rPr>
                <w:rFonts w:ascii="Arial" w:hAnsi="Arial" w:cs="Arial"/>
              </w:rPr>
              <w:t>Schools with the capability to do it should t</w:t>
            </w:r>
            <w:r w:rsidR="00F80FEB">
              <w:rPr>
                <w:rFonts w:ascii="Arial" w:hAnsi="Arial" w:cs="Arial"/>
              </w:rPr>
              <w:t xml:space="preserve">ake steps to limit interaction and the </w:t>
            </w:r>
            <w:r w:rsidRPr="004A7E3A">
              <w:rPr>
                <w:rFonts w:ascii="Arial" w:hAnsi="Arial" w:cs="Arial"/>
              </w:rPr>
              <w:t>sharing of rooms and social spaces between groups as much as possible</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 xml:space="preserve">Entrances are separate. The </w:t>
            </w:r>
            <w:r>
              <w:rPr>
                <w:rFonts w:ascii="Corbel" w:hAnsi="Corbel"/>
                <w:i/>
                <w:color w:val="2E74B5" w:themeColor="accent1" w:themeShade="BF"/>
                <w:sz w:val="20"/>
                <w:szCs w:val="20"/>
              </w:rPr>
              <w:t xml:space="preserve">shared hall </w:t>
            </w:r>
            <w:proofErr w:type="gramStart"/>
            <w:r>
              <w:rPr>
                <w:rFonts w:ascii="Corbel" w:hAnsi="Corbel"/>
                <w:i/>
                <w:color w:val="2E74B5" w:themeColor="accent1" w:themeShade="BF"/>
                <w:sz w:val="20"/>
                <w:szCs w:val="20"/>
              </w:rPr>
              <w:t xml:space="preserve">is </w:t>
            </w:r>
            <w:r w:rsidRPr="0064760F">
              <w:rPr>
                <w:rFonts w:ascii="Corbel" w:hAnsi="Corbel"/>
                <w:i/>
                <w:color w:val="2E74B5" w:themeColor="accent1" w:themeShade="BF"/>
                <w:sz w:val="20"/>
                <w:szCs w:val="20"/>
              </w:rPr>
              <w:t>cleaned</w:t>
            </w:r>
            <w:proofErr w:type="gramEnd"/>
            <w:r w:rsidRPr="0064760F">
              <w:rPr>
                <w:rFonts w:ascii="Corbel" w:hAnsi="Corbel"/>
                <w:i/>
                <w:color w:val="2E74B5" w:themeColor="accent1" w:themeShade="BF"/>
                <w:sz w:val="20"/>
                <w:szCs w:val="20"/>
              </w:rPr>
              <w:t xml:space="preserve"> between each bubble.</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w:t>
            </w:r>
            <w:r w:rsidRPr="004A7E3A">
              <w:rPr>
                <w:rFonts w:ascii="Arial" w:hAnsi="Arial" w:cs="Arial"/>
              </w:rPr>
              <w:lastRenderedPageBreak/>
              <w:t>acceptable for them not to distance within their group</w:t>
            </w:r>
          </w:p>
        </w:tc>
        <w:tc>
          <w:tcPr>
            <w:tcW w:w="1155" w:type="pct"/>
            <w:gridSpan w:val="4"/>
            <w:tcBorders>
              <w:left w:val="single" w:sz="2" w:space="0" w:color="auto"/>
            </w:tcBorders>
            <w:vAlign w:val="center"/>
          </w:tcPr>
          <w:p w:rsidR="004159A1" w:rsidRDefault="004159A1" w:rsidP="004159A1">
            <w:pPr>
              <w:spacing w:after="0" w:line="240" w:lineRule="auto"/>
            </w:pPr>
            <w:r w:rsidRPr="0064760F">
              <w:rPr>
                <w:rFonts w:ascii="Corbel" w:hAnsi="Corbel"/>
                <w:i/>
                <w:color w:val="2E74B5" w:themeColor="accent1" w:themeShade="BF"/>
                <w:sz w:val="20"/>
                <w:szCs w:val="20"/>
              </w:rPr>
              <w:lastRenderedPageBreak/>
              <w:t>EYFS and KS1 children stay within their bubble.</w:t>
            </w: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1155" w:type="pct"/>
            <w:gridSpan w:val="4"/>
            <w:tcBorders>
              <w:left w:val="single" w:sz="2" w:space="0" w:color="auto"/>
            </w:tcBorders>
            <w:vAlign w:val="center"/>
          </w:tcPr>
          <w:p w:rsidR="004159A1" w:rsidRDefault="004159A1" w:rsidP="004159A1">
            <w:pPr>
              <w:spacing w:after="0" w:line="240" w:lineRule="auto"/>
            </w:pPr>
            <w:r w:rsidRPr="0064760F">
              <w:rPr>
                <w:rFonts w:ascii="Corbel" w:hAnsi="Corbel"/>
                <w:i/>
                <w:color w:val="2E74B5" w:themeColor="accent1" w:themeShade="BF"/>
                <w:sz w:val="20"/>
                <w:szCs w:val="20"/>
              </w:rPr>
              <w:t>Castle Club will keep the two bubbles separated.</w:t>
            </w: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sidRPr="00D55647">
              <w:rPr>
                <w:rFonts w:ascii="Arial" w:hAnsi="Arial" w:cs="Arial"/>
              </w:rPr>
              <w:t>Siblings may be in different groups</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Children will stay with their own age groups.</w:t>
            </w: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Shared MSAs and support staff for PPA.</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Social distancing will be in place as much as possible.</w:t>
            </w:r>
            <w:r w:rsidR="00B84DD6">
              <w:rPr>
                <w:rFonts w:ascii="Corbel" w:hAnsi="Corbel"/>
                <w:i/>
                <w:color w:val="2E74B5" w:themeColor="accent1" w:themeShade="BF"/>
                <w:sz w:val="20"/>
                <w:szCs w:val="20"/>
              </w:rPr>
              <w:t xml:space="preserve"> Use of face coverings </w:t>
            </w:r>
            <w:proofErr w:type="gramStart"/>
            <w:r w:rsidR="00B84DD6">
              <w:rPr>
                <w:rFonts w:ascii="Corbel" w:hAnsi="Corbel"/>
                <w:i/>
                <w:color w:val="2E74B5" w:themeColor="accent1" w:themeShade="BF"/>
                <w:sz w:val="20"/>
                <w:szCs w:val="20"/>
              </w:rPr>
              <w:t>is advised</w:t>
            </w:r>
            <w:proofErr w:type="gramEnd"/>
            <w:r w:rsidR="00B84DD6">
              <w:rPr>
                <w:rFonts w:ascii="Corbel" w:hAnsi="Corbel"/>
                <w:i/>
                <w:color w:val="2E74B5" w:themeColor="accent1" w:themeShade="BF"/>
                <w:sz w:val="20"/>
                <w:szCs w:val="20"/>
              </w:rPr>
              <w:t>.</w:t>
            </w:r>
          </w:p>
        </w:tc>
        <w:sdt>
          <w:sdtPr>
            <w:rPr>
              <w:rFonts w:ascii="Arial" w:hAnsi="Arial" w:cs="Arial"/>
              <w:b/>
              <w:sz w:val="24"/>
              <w:szCs w:val="24"/>
            </w:rPr>
            <w:id w:val="548109482"/>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Staff given guidance during training day.</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B84DD6" w:rsidRDefault="004159A1" w:rsidP="00B84DD6">
            <w:pPr>
              <w:spacing w:after="0" w:line="240" w:lineRule="auto"/>
              <w:rPr>
                <w:rFonts w:ascii="Corbel" w:hAnsi="Corbel"/>
                <w:i/>
                <w:color w:val="2E74B5" w:themeColor="accent1" w:themeShade="BF"/>
                <w:sz w:val="20"/>
                <w:szCs w:val="20"/>
              </w:rPr>
            </w:pPr>
            <w:r>
              <w:rPr>
                <w:rFonts w:ascii="Arial" w:hAnsi="Arial" w:cs="Arial"/>
              </w:rPr>
              <w:t xml:space="preserve">Adults </w:t>
            </w:r>
            <w:r w:rsidRPr="00D55647">
              <w:rPr>
                <w:rFonts w:ascii="Arial" w:hAnsi="Arial" w:cs="Arial"/>
              </w:rPr>
              <w:t xml:space="preserve">avoid close </w:t>
            </w:r>
            <w:proofErr w:type="gramStart"/>
            <w:r w:rsidRPr="00D55647">
              <w:rPr>
                <w:rFonts w:ascii="Arial" w:hAnsi="Arial" w:cs="Arial"/>
              </w:rPr>
              <w:t>face to face</w:t>
            </w:r>
            <w:proofErr w:type="gramEnd"/>
            <w:r w:rsidRPr="00D55647">
              <w:rPr>
                <w:rFonts w:ascii="Arial" w:hAnsi="Arial" w:cs="Arial"/>
              </w:rPr>
              <w:t xml:space="preserve"> contact and </w:t>
            </w:r>
            <w:r>
              <w:rPr>
                <w:rFonts w:ascii="Arial" w:hAnsi="Arial" w:cs="Arial"/>
              </w:rPr>
              <w:t>limit</w:t>
            </w:r>
            <w:r w:rsidRPr="00D55647">
              <w:rPr>
                <w:rFonts w:ascii="Arial" w:hAnsi="Arial" w:cs="Arial"/>
              </w:rPr>
              <w:t xml:space="preserve"> time spent within 1 metre of anyone</w:t>
            </w:r>
            <w:r w:rsidR="00B84DD6">
              <w:rPr>
                <w:rFonts w:ascii="Arial" w:hAnsi="Arial" w:cs="Arial"/>
              </w:rPr>
              <w:t>.</w:t>
            </w:r>
            <w:r w:rsidR="00B84DD6">
              <w:rPr>
                <w:rFonts w:ascii="Corbel" w:hAnsi="Corbel"/>
                <w:i/>
                <w:color w:val="2E74B5" w:themeColor="accent1" w:themeShade="BF"/>
                <w:sz w:val="20"/>
                <w:szCs w:val="20"/>
              </w:rPr>
              <w:t xml:space="preserve"> </w:t>
            </w:r>
          </w:p>
          <w:p w:rsidR="00B84DD6" w:rsidRPr="00B84DD6" w:rsidRDefault="00B84DD6" w:rsidP="00B84DD6">
            <w:pPr>
              <w:spacing w:after="0" w:line="240" w:lineRule="auto"/>
              <w:rPr>
                <w:rFonts w:ascii="Corbel" w:hAnsi="Corbel"/>
                <w:i/>
                <w:color w:val="2E74B5" w:themeColor="accent1" w:themeShade="BF"/>
                <w:sz w:val="20"/>
                <w:szCs w:val="20"/>
              </w:rPr>
            </w:pPr>
            <w:r>
              <w:rPr>
                <w:rFonts w:ascii="Corbel" w:hAnsi="Corbel"/>
                <w:i/>
                <w:color w:val="2E74B5" w:themeColor="accent1" w:themeShade="BF"/>
                <w:sz w:val="20"/>
                <w:szCs w:val="20"/>
              </w:rPr>
              <w:t>D</w:t>
            </w:r>
            <w:r w:rsidRPr="00B84DD6">
              <w:rPr>
                <w:rFonts w:ascii="Corbel" w:hAnsi="Corbel"/>
                <w:i/>
                <w:color w:val="2E74B5" w:themeColor="accent1" w:themeShade="BF"/>
                <w:sz w:val="20"/>
                <w:szCs w:val="20"/>
              </w:rPr>
              <w:t xml:space="preserve">irect close contacts - face to face contact with an infected individual for </w:t>
            </w:r>
            <w:r w:rsidRPr="00B84DD6">
              <w:rPr>
                <w:rFonts w:ascii="Corbel" w:hAnsi="Corbel"/>
                <w:b/>
                <w:i/>
                <w:color w:val="2E74B5" w:themeColor="accent1" w:themeShade="BF"/>
                <w:sz w:val="20"/>
                <w:szCs w:val="20"/>
              </w:rPr>
              <w:t>any length of time</w:t>
            </w:r>
            <w:r w:rsidRPr="00B84DD6">
              <w:rPr>
                <w:rFonts w:ascii="Corbel" w:hAnsi="Corbel"/>
                <w:i/>
                <w:color w:val="2E74B5" w:themeColor="accent1" w:themeShade="BF"/>
                <w:sz w:val="20"/>
                <w:szCs w:val="20"/>
              </w:rPr>
              <w:t>, within 1 metre, including being coughed on, a face to face conversation, or unprotected physical contact (skin-to-skin)</w:t>
            </w:r>
          </w:p>
          <w:p w:rsidR="004159A1" w:rsidRPr="00AD1F96" w:rsidRDefault="00B84DD6" w:rsidP="00B84DD6">
            <w:pPr>
              <w:spacing w:after="0" w:line="240" w:lineRule="auto"/>
              <w:ind w:right="-72"/>
              <w:rPr>
                <w:rFonts w:ascii="Arial" w:hAnsi="Arial" w:cs="Arial"/>
              </w:rPr>
            </w:pPr>
            <w:r>
              <w:rPr>
                <w:rFonts w:ascii="Corbel" w:hAnsi="Corbel"/>
                <w:i/>
                <w:color w:val="2E74B5" w:themeColor="accent1" w:themeShade="BF"/>
                <w:sz w:val="20"/>
                <w:szCs w:val="20"/>
              </w:rPr>
              <w:t>P</w:t>
            </w:r>
            <w:r w:rsidRPr="00B84DD6">
              <w:rPr>
                <w:rFonts w:ascii="Corbel" w:hAnsi="Corbel"/>
                <w:i/>
                <w:color w:val="2E74B5" w:themeColor="accent1" w:themeShade="BF"/>
                <w:sz w:val="20"/>
                <w:szCs w:val="20"/>
              </w:rPr>
              <w:t>roximity contacts - extended close contact (within 1 to 2 metres for more than 15 minutes) with an infected individual</w:t>
            </w:r>
            <w:r>
              <w:rPr>
                <w:rFonts w:ascii="Corbel" w:hAnsi="Corbel"/>
                <w:i/>
                <w:color w:val="2E74B5" w:themeColor="accent1" w:themeShade="BF"/>
                <w:sz w:val="20"/>
                <w:szCs w:val="20"/>
              </w:rPr>
              <w:t>.</w:t>
            </w:r>
          </w:p>
        </w:tc>
        <w:tc>
          <w:tcPr>
            <w:tcW w:w="1155" w:type="pct"/>
            <w:gridSpan w:val="4"/>
            <w:tcBorders>
              <w:left w:val="single" w:sz="2" w:space="0" w:color="auto"/>
            </w:tcBorders>
            <w:vAlign w:val="center"/>
          </w:tcPr>
          <w:p w:rsidR="004159A1"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Use of PPE available when necessary.</w:t>
            </w:r>
            <w:r w:rsidR="00B84DD6">
              <w:rPr>
                <w:rFonts w:ascii="Corbel" w:hAnsi="Corbel"/>
                <w:i/>
                <w:color w:val="2E74B5" w:themeColor="accent1" w:themeShade="BF"/>
                <w:sz w:val="20"/>
                <w:szCs w:val="20"/>
              </w:rPr>
              <w:t xml:space="preserve"> </w:t>
            </w:r>
          </w:p>
          <w:p w:rsidR="00B84DD6" w:rsidRPr="0064760F" w:rsidRDefault="00B84DD6" w:rsidP="004159A1">
            <w:pPr>
              <w:spacing w:after="0" w:line="240" w:lineRule="auto"/>
              <w:rPr>
                <w:rFonts w:ascii="Corbel" w:hAnsi="Corbel"/>
                <w:i/>
                <w:color w:val="2E74B5" w:themeColor="accent1" w:themeShade="BF"/>
                <w:sz w:val="20"/>
                <w:szCs w:val="20"/>
              </w:rPr>
            </w:pPr>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cs="Arial"/>
                <w:i/>
                <w:sz w:val="20"/>
                <w:szCs w:val="20"/>
              </w:rPr>
            </w:pPr>
            <w:r w:rsidRPr="0064760F">
              <w:rPr>
                <w:rFonts w:ascii="Corbel" w:hAnsi="Corbel" w:cs="Arial"/>
                <w:i/>
                <w:color w:val="2E74B5" w:themeColor="accent1" w:themeShade="BF"/>
                <w:sz w:val="20"/>
                <w:szCs w:val="20"/>
              </w:rPr>
              <w:t>Social distancing will be in place as much as possible.</w:t>
            </w:r>
          </w:p>
        </w:tc>
        <w:sdt>
          <w:sdtPr>
            <w:rPr>
              <w:rFonts w:ascii="Arial" w:hAnsi="Arial" w:cs="Arial"/>
              <w:b/>
              <w:sz w:val="24"/>
              <w:szCs w:val="24"/>
            </w:rPr>
            <w:id w:val="1767114403"/>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Default="004159A1" w:rsidP="004159A1">
            <w:pPr>
              <w:spacing w:after="0" w:line="240" w:lineRule="auto"/>
              <w:ind w:right="-72"/>
              <w:rPr>
                <w:rFonts w:ascii="Arial" w:hAnsi="Arial" w:cs="Arial"/>
              </w:rPr>
            </w:pPr>
            <w:r>
              <w:rPr>
                <w:rFonts w:ascii="Arial" w:hAnsi="Arial" w:cs="Arial"/>
              </w:rPr>
              <w:t>Face to face contact time is reduced and limited to no more than 15 minutes duration</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Staff made aware of guidance when working with children in lessons.</w:t>
            </w:r>
          </w:p>
        </w:tc>
        <w:sdt>
          <w:sdtPr>
            <w:rPr>
              <w:rFonts w:ascii="Arial" w:hAnsi="Arial" w:cs="Arial"/>
              <w:b/>
              <w:sz w:val="24"/>
              <w:szCs w:val="24"/>
            </w:rPr>
            <w:id w:val="86971872"/>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4802670"/>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9775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Default="004159A1" w:rsidP="004159A1">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 xml:space="preserve">In KS2 classes. In KS1 and </w:t>
            </w:r>
            <w:proofErr w:type="gramStart"/>
            <w:r w:rsidRPr="0064760F">
              <w:rPr>
                <w:rFonts w:ascii="Corbel" w:hAnsi="Corbel"/>
                <w:i/>
                <w:color w:val="2E74B5" w:themeColor="accent1" w:themeShade="BF"/>
                <w:sz w:val="20"/>
                <w:szCs w:val="20"/>
              </w:rPr>
              <w:t>EYFS</w:t>
            </w:r>
            <w:proofErr w:type="gramEnd"/>
            <w:r w:rsidRPr="0064760F">
              <w:rPr>
                <w:rFonts w:ascii="Corbel" w:hAnsi="Corbel"/>
                <w:i/>
                <w:color w:val="2E74B5" w:themeColor="accent1" w:themeShade="BF"/>
                <w:sz w:val="20"/>
                <w:szCs w:val="20"/>
              </w:rPr>
              <w:t xml:space="preserve"> tables are placed for best educational delivery.</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Default="004159A1" w:rsidP="004159A1">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Staff made aware of guidance when working with children in lessons.</w:t>
            </w:r>
          </w:p>
        </w:tc>
        <w:sdt>
          <w:sdtPr>
            <w:rPr>
              <w:rFonts w:ascii="Arial" w:hAnsi="Arial" w:cs="Arial"/>
              <w:b/>
              <w:sz w:val="24"/>
              <w:szCs w:val="24"/>
            </w:rPr>
            <w:id w:val="-1661069117"/>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59A1" w:rsidRPr="00AA3339" w:rsidTr="004159A1">
        <w:trPr>
          <w:trHeight w:val="415"/>
        </w:trPr>
        <w:tc>
          <w:tcPr>
            <w:tcW w:w="2431" w:type="pct"/>
            <w:gridSpan w:val="7"/>
            <w:tcBorders>
              <w:left w:val="single" w:sz="18" w:space="0" w:color="auto"/>
            </w:tcBorders>
            <w:vAlign w:val="center"/>
          </w:tcPr>
          <w:p w:rsidR="004159A1" w:rsidRPr="00AD1F96" w:rsidRDefault="004159A1" w:rsidP="004159A1">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1155" w:type="pct"/>
            <w:gridSpan w:val="4"/>
            <w:tcBorders>
              <w:left w:val="single" w:sz="2" w:space="0" w:color="auto"/>
            </w:tcBorders>
            <w:vAlign w:val="center"/>
          </w:tcPr>
          <w:p w:rsidR="004159A1" w:rsidRPr="0064760F" w:rsidRDefault="004159A1" w:rsidP="004159A1">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PPE will be worn at all times when in close contact.</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476" w:type="pct"/>
                <w:gridSpan w:val="2"/>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464" w:type="pct"/>
                <w:gridSpan w:val="3"/>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4159A1" w:rsidRPr="00AA3339" w:rsidRDefault="004159A1" w:rsidP="004159A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F80FEB" w:rsidRDefault="00F80FEB" w:rsidP="00F80FEB">
            <w:pPr>
              <w:spacing w:after="0" w:line="240" w:lineRule="auto"/>
              <w:ind w:right="-72"/>
              <w:rPr>
                <w:rFonts w:ascii="Arial" w:hAnsi="Arial" w:cs="Arial"/>
              </w:rPr>
            </w:pPr>
            <w:r w:rsidRPr="00F80FEB">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rsidR="00F80FEB" w:rsidRPr="00F80FEB" w:rsidRDefault="00F80FEB" w:rsidP="00F80FEB">
            <w:pPr>
              <w:spacing w:after="0" w:line="240" w:lineRule="auto"/>
              <w:ind w:right="-72"/>
              <w:rPr>
                <w:rFonts w:ascii="Corbel" w:hAnsi="Corbel" w:cs="Arial"/>
                <w:i/>
                <w:sz w:val="20"/>
                <w:szCs w:val="20"/>
              </w:rPr>
            </w:pPr>
            <w:r w:rsidRPr="00F80FEB">
              <w:rPr>
                <w:rFonts w:ascii="Corbel" w:hAnsi="Corbel" w:cs="Arial"/>
                <w:i/>
                <w:color w:val="0070C0"/>
                <w:sz w:val="20"/>
                <w:szCs w:val="20"/>
              </w:rPr>
              <w:t xml:space="preserve">In some cases, the pupil’s medical needs will mean this is not possible, and educational support will require flexibility. </w:t>
            </w:r>
            <w:hyperlink r:id="rId6" w:history="1">
              <w:r w:rsidRPr="00F80FEB">
                <w:rPr>
                  <w:rStyle w:val="Hyperlink"/>
                  <w:rFonts w:ascii="Corbel" w:hAnsi="Corbel" w:cs="Arial"/>
                  <w:i/>
                  <w:color w:val="00B0F0"/>
                  <w:sz w:val="20"/>
                  <w:szCs w:val="20"/>
                </w:rPr>
                <w:t>Our guidance on supporting pupils at school with medical conditions</w:t>
              </w:r>
            </w:hyperlink>
            <w:r w:rsidRPr="00F80FEB">
              <w:rPr>
                <w:rFonts w:ascii="Corbel" w:hAnsi="Corbel" w:cs="Arial"/>
                <w:i/>
                <w:color w:val="0070C0"/>
                <w:sz w:val="20"/>
                <w:szCs w:val="20"/>
              </w:rPr>
              <w:t xml:space="preserve"> remains in place</w:t>
            </w:r>
          </w:p>
        </w:tc>
        <w:tc>
          <w:tcPr>
            <w:tcW w:w="1155" w:type="pct"/>
            <w:gridSpan w:val="4"/>
            <w:tcBorders>
              <w:left w:val="single" w:sz="2" w:space="0" w:color="auto"/>
            </w:tcBorders>
            <w:vAlign w:val="center"/>
          </w:tcPr>
          <w:p w:rsidR="00F80FEB" w:rsidRPr="00F80FEB" w:rsidRDefault="00F80FEB" w:rsidP="00F80FEB">
            <w:pPr>
              <w:spacing w:after="0" w:line="240" w:lineRule="auto"/>
              <w:rPr>
                <w:rFonts w:ascii="Corbel" w:hAnsi="Corbel"/>
                <w:i/>
                <w:sz w:val="20"/>
                <w:szCs w:val="20"/>
                <w:highlight w:val="green"/>
              </w:rPr>
            </w:pPr>
            <w:r w:rsidRPr="00F80FEB">
              <w:rPr>
                <w:rFonts w:ascii="Corbel" w:hAnsi="Corbel"/>
                <w:i/>
                <w:color w:val="2E74B5" w:themeColor="accent1" w:themeShade="BF"/>
                <w:sz w:val="20"/>
                <w:szCs w:val="20"/>
              </w:rPr>
              <w:t>Children with medical needs have an EHCP and have support from education, health and social care.</w:t>
            </w:r>
          </w:p>
        </w:tc>
        <w:sdt>
          <w:sdtPr>
            <w:rPr>
              <w:rFonts w:ascii="Arial" w:hAnsi="Arial" w:cs="Arial"/>
              <w:b/>
              <w:sz w:val="24"/>
              <w:szCs w:val="24"/>
            </w:rPr>
            <w:id w:val="1146710014"/>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6368003"/>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388869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Classes have been reorganised appropriately.</w:t>
            </w: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i/>
                <w:color w:val="2E74B5" w:themeColor="accent1" w:themeShade="BF"/>
                <w:sz w:val="20"/>
                <w:szCs w:val="20"/>
              </w:rPr>
            </w:pPr>
            <w:r w:rsidRPr="0064760F">
              <w:rPr>
                <w:rFonts w:ascii="Corbel" w:hAnsi="Corbel"/>
                <w:i/>
                <w:color w:val="2E74B5" w:themeColor="accent1" w:themeShade="BF"/>
                <w:sz w:val="20"/>
                <w:szCs w:val="20"/>
              </w:rPr>
              <w:t>Assemblies will not be whole school but led in each bubble.</w:t>
            </w: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Bubbles stay in their own classrooms throughout the day.</w:t>
            </w: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pStyle w:val="Blockquote"/>
              <w:spacing w:after="60"/>
              <w:ind w:left="0"/>
              <w:rPr>
                <w:rFonts w:ascii="Arial" w:hAnsi="Arial"/>
                <w:sz w:val="22"/>
                <w:szCs w:val="22"/>
              </w:rPr>
            </w:pPr>
            <w:r>
              <w:rPr>
                <w:rFonts w:ascii="Arial" w:hAnsi="Arial"/>
                <w:sz w:val="22"/>
                <w:szCs w:val="22"/>
              </w:rPr>
              <w:lastRenderedPageBreak/>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Staggered start and finish times are in place for all children.</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right w:val="single" w:sz="2" w:space="0" w:color="000000"/>
            </w:tcBorders>
            <w:vAlign w:val="center"/>
          </w:tcPr>
          <w:p w:rsidR="00F80FEB" w:rsidRPr="00AD1F96" w:rsidRDefault="00F80FEB" w:rsidP="00F80FEB">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1155" w:type="pct"/>
            <w:gridSpan w:val="4"/>
            <w:tcBorders>
              <w:left w:val="single" w:sz="2" w:space="0" w:color="000000"/>
            </w:tcBorders>
            <w:vAlign w:val="center"/>
          </w:tcPr>
          <w:p w:rsidR="00F80FEB" w:rsidRPr="0064760F" w:rsidRDefault="00F80FEB" w:rsidP="00F80FEB">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 xml:space="preserve">Parents </w:t>
            </w:r>
            <w:proofErr w:type="gramStart"/>
            <w:r w:rsidRPr="0064760F">
              <w:rPr>
                <w:rFonts w:ascii="Corbel" w:hAnsi="Corbel" w:cs="Arial"/>
                <w:i/>
                <w:color w:val="2E74B5" w:themeColor="accent1" w:themeShade="BF"/>
                <w:sz w:val="20"/>
                <w:szCs w:val="20"/>
              </w:rPr>
              <w:t>have been given</w:t>
            </w:r>
            <w:proofErr w:type="gramEnd"/>
            <w:r w:rsidRPr="0064760F">
              <w:rPr>
                <w:rFonts w:ascii="Corbel" w:hAnsi="Corbel" w:cs="Arial"/>
                <w:i/>
                <w:color w:val="2E74B5" w:themeColor="accent1" w:themeShade="BF"/>
                <w:sz w:val="20"/>
                <w:szCs w:val="20"/>
              </w:rPr>
              <w:t xml:space="preserve"> guidance on drop off and collection procedures.</w:t>
            </w: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right w:val="single" w:sz="2" w:space="0" w:color="000000"/>
            </w:tcBorders>
            <w:vAlign w:val="center"/>
          </w:tcPr>
          <w:p w:rsidR="00F80FEB" w:rsidRPr="00AD1F96" w:rsidRDefault="00F80FEB" w:rsidP="00F80FEB">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1155" w:type="pct"/>
            <w:gridSpan w:val="4"/>
            <w:vMerge w:val="restart"/>
            <w:tcBorders>
              <w:left w:val="single" w:sz="2" w:space="0" w:color="000000"/>
            </w:tcBorders>
            <w:vAlign w:val="center"/>
          </w:tcPr>
          <w:p w:rsidR="00F80FEB" w:rsidRPr="00AA3339" w:rsidRDefault="00F80FEB" w:rsidP="00F80FEB">
            <w:pPr>
              <w:spacing w:after="0" w:line="240" w:lineRule="auto"/>
              <w:rPr>
                <w:rFonts w:ascii="Arial" w:hAnsi="Arial" w:cs="Arial"/>
              </w:rPr>
            </w:pPr>
            <w:r w:rsidRPr="0064760F">
              <w:rPr>
                <w:rFonts w:ascii="Corbel" w:hAnsi="Corbel" w:cs="Arial"/>
                <w:i/>
                <w:color w:val="2E74B5" w:themeColor="accent1" w:themeShade="BF"/>
                <w:sz w:val="20"/>
                <w:szCs w:val="20"/>
              </w:rPr>
              <w:t>Return to school guide provided for all parents. This information details acceptable routines for parents to ensure adult contact is minimised.</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right w:val="single" w:sz="2" w:space="0" w:color="000000"/>
            </w:tcBorders>
            <w:vAlign w:val="center"/>
          </w:tcPr>
          <w:p w:rsidR="00F80FEB" w:rsidRPr="00AD1F96" w:rsidRDefault="00F80FEB" w:rsidP="00F80FEB">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1155" w:type="pct"/>
            <w:gridSpan w:val="4"/>
            <w:vMerge/>
            <w:tcBorders>
              <w:left w:val="single" w:sz="2" w:space="0" w:color="000000"/>
            </w:tcBorders>
            <w:vAlign w:val="center"/>
          </w:tcPr>
          <w:p w:rsidR="00F80FEB" w:rsidRPr="00AA3339" w:rsidRDefault="00F80FEB" w:rsidP="00F80FEB">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right w:val="single" w:sz="2" w:space="0" w:color="000000"/>
            </w:tcBorders>
            <w:vAlign w:val="center"/>
          </w:tcPr>
          <w:p w:rsidR="00F80FEB" w:rsidRPr="00AD1F96" w:rsidRDefault="00F80FEB" w:rsidP="00F80FEB">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1155" w:type="pct"/>
            <w:gridSpan w:val="4"/>
            <w:tcBorders>
              <w:left w:val="single" w:sz="2" w:space="0" w:color="000000"/>
            </w:tcBorders>
            <w:vAlign w:val="center"/>
          </w:tcPr>
          <w:p w:rsidR="00F80FEB" w:rsidRPr="00AA3339" w:rsidRDefault="00F80FEB" w:rsidP="00F80FEB">
            <w:pPr>
              <w:spacing w:after="0" w:line="240" w:lineRule="auto"/>
              <w:rPr>
                <w:rFonts w:ascii="Arial" w:hAnsi="Arial" w:cs="Arial"/>
              </w:rPr>
            </w:pPr>
            <w:r w:rsidRPr="0064760F">
              <w:rPr>
                <w:rFonts w:ascii="Corbel" w:hAnsi="Corbel" w:cs="Arial"/>
                <w:i/>
                <w:color w:val="2E74B5" w:themeColor="accent1" w:themeShade="BF"/>
                <w:sz w:val="20"/>
                <w:szCs w:val="20"/>
              </w:rPr>
              <w:t>Children use individual separate entrances to their classrooms.</w:t>
            </w:r>
          </w:p>
        </w:tc>
        <w:sdt>
          <w:sdtPr>
            <w:rPr>
              <w:rFonts w:ascii="Arial" w:hAnsi="Arial" w:cs="Arial"/>
              <w:b/>
              <w:sz w:val="24"/>
              <w:szCs w:val="24"/>
            </w:rPr>
            <w:id w:val="1530984624"/>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Playtimes are staggered every day.</w:t>
            </w:r>
          </w:p>
        </w:tc>
        <w:sdt>
          <w:sdtPr>
            <w:rPr>
              <w:rFonts w:ascii="Arial" w:hAnsi="Arial" w:cs="Arial"/>
              <w:b/>
              <w:sz w:val="24"/>
              <w:szCs w:val="24"/>
            </w:rPr>
            <w:id w:val="982592493"/>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1155" w:type="pct"/>
            <w:gridSpan w:val="4"/>
            <w:tcBorders>
              <w:left w:val="single" w:sz="2" w:space="0" w:color="auto"/>
            </w:tcBorders>
            <w:vAlign w:val="center"/>
          </w:tcPr>
          <w:p w:rsidR="00F80FEB" w:rsidRPr="0064760F" w:rsidRDefault="00F80FEB" w:rsidP="00F80FEB">
            <w:pPr>
              <w:spacing w:after="0" w:line="240" w:lineRule="auto"/>
              <w:rPr>
                <w:rFonts w:ascii="Corbel" w:hAnsi="Corbel"/>
                <w:i/>
                <w:color w:val="2E74B5" w:themeColor="accent1" w:themeShade="BF"/>
                <w:sz w:val="20"/>
                <w:szCs w:val="20"/>
              </w:rPr>
            </w:pPr>
            <w:r w:rsidRPr="0064760F">
              <w:rPr>
                <w:rFonts w:ascii="Corbel" w:hAnsi="Corbel" w:cs="Arial"/>
                <w:i/>
                <w:color w:val="2E74B5" w:themeColor="accent1" w:themeShade="BF"/>
                <w:sz w:val="20"/>
                <w:szCs w:val="20"/>
              </w:rPr>
              <w:t>Lunchtimes are staggered every day.</w:t>
            </w:r>
          </w:p>
        </w:tc>
        <w:sdt>
          <w:sdtPr>
            <w:rPr>
              <w:rFonts w:ascii="Arial" w:hAnsi="Arial" w:cs="Arial"/>
              <w:b/>
              <w:sz w:val="24"/>
              <w:szCs w:val="24"/>
            </w:rPr>
            <w:id w:val="2029750502"/>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Pr="00AA3339"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80FEB" w:rsidRPr="00AA3339" w:rsidTr="004159A1">
        <w:trPr>
          <w:trHeight w:val="415"/>
        </w:trPr>
        <w:tc>
          <w:tcPr>
            <w:tcW w:w="2431" w:type="pct"/>
            <w:gridSpan w:val="7"/>
            <w:tcBorders>
              <w:left w:val="single" w:sz="18" w:space="0" w:color="auto"/>
            </w:tcBorders>
            <w:vAlign w:val="center"/>
          </w:tcPr>
          <w:p w:rsidR="00F80FEB" w:rsidRPr="00AD1F96" w:rsidRDefault="00F80FEB" w:rsidP="00F80FEB">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sidR="001B7D3E">
              <w:rPr>
                <w:rFonts w:ascii="Arial" w:hAnsi="Arial" w:cs="Arial"/>
              </w:rPr>
              <w:t xml:space="preserve"> to ensure that staff maintain 2m distance from each other.</w:t>
            </w:r>
          </w:p>
        </w:tc>
        <w:tc>
          <w:tcPr>
            <w:tcW w:w="1155" w:type="pct"/>
            <w:gridSpan w:val="4"/>
            <w:tcBorders>
              <w:left w:val="single" w:sz="2" w:space="0" w:color="auto"/>
            </w:tcBorders>
            <w:vAlign w:val="center"/>
          </w:tcPr>
          <w:p w:rsidR="00F80FEB" w:rsidRPr="0064760F" w:rsidRDefault="00F80FEB" w:rsidP="001B7D3E">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 xml:space="preserve">Due to staggered </w:t>
            </w:r>
            <w:proofErr w:type="gramStart"/>
            <w:r w:rsidRPr="0064760F">
              <w:rPr>
                <w:rFonts w:ascii="Corbel" w:hAnsi="Corbel" w:cs="Arial"/>
                <w:i/>
                <w:color w:val="2E74B5" w:themeColor="accent1" w:themeShade="BF"/>
                <w:sz w:val="20"/>
                <w:szCs w:val="20"/>
              </w:rPr>
              <w:t>breaks</w:t>
            </w:r>
            <w:proofErr w:type="gramEnd"/>
            <w:r w:rsidRPr="0064760F">
              <w:rPr>
                <w:rFonts w:ascii="Corbel" w:hAnsi="Corbel" w:cs="Arial"/>
                <w:i/>
                <w:color w:val="2E74B5" w:themeColor="accent1" w:themeShade="BF"/>
                <w:sz w:val="20"/>
                <w:szCs w:val="20"/>
              </w:rPr>
              <w:t xml:space="preserve"> the staffroom use will also be staggered.  Numbers of adults in the staffroom is limited.</w:t>
            </w:r>
            <w:r w:rsidR="001B7D3E">
              <w:rPr>
                <w:rFonts w:ascii="Corbel" w:hAnsi="Corbel" w:cs="Arial"/>
                <w:i/>
                <w:color w:val="2E74B5" w:themeColor="accent1" w:themeShade="BF"/>
                <w:sz w:val="20"/>
                <w:szCs w:val="20"/>
              </w:rPr>
              <w:t xml:space="preserve"> Staff continue to have the usual length of breaks each day.</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476" w:type="pct"/>
                <w:gridSpan w:val="2"/>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464" w:type="pct"/>
                <w:gridSpan w:val="3"/>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F80FEB" w:rsidRDefault="00F80FEB" w:rsidP="00F80FEB">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1B7D3E">
        <w:trPr>
          <w:trHeight w:val="415"/>
        </w:trPr>
        <w:tc>
          <w:tcPr>
            <w:tcW w:w="2431" w:type="pct"/>
            <w:gridSpan w:val="7"/>
            <w:tcBorders>
              <w:left w:val="single" w:sz="18" w:space="0" w:color="auto"/>
            </w:tcBorders>
            <w:shd w:val="clear" w:color="auto" w:fill="FBE4D5" w:themeFill="accent2" w:themeFillTint="33"/>
            <w:vAlign w:val="center"/>
          </w:tcPr>
          <w:p w:rsidR="001B7D3E" w:rsidRPr="001B7D3E" w:rsidRDefault="001B7D3E" w:rsidP="001B7D3E">
            <w:pPr>
              <w:spacing w:after="0" w:line="240" w:lineRule="auto"/>
              <w:rPr>
                <w:rFonts w:ascii="Arial" w:hAnsi="Arial" w:cs="Arial"/>
              </w:rPr>
            </w:pPr>
            <w:r w:rsidRPr="001B7D3E">
              <w:rPr>
                <w:rFonts w:ascii="Arial" w:hAnsi="Arial" w:cs="Arial"/>
              </w:rPr>
              <w:t>Staff meetings take place remotely where possible.</w:t>
            </w:r>
          </w:p>
          <w:p w:rsidR="001B7D3E" w:rsidRPr="001B7D3E" w:rsidRDefault="001B7D3E" w:rsidP="001B7D3E">
            <w:pPr>
              <w:spacing w:after="0" w:line="240" w:lineRule="auto"/>
              <w:rPr>
                <w:rFonts w:ascii="Arial" w:hAnsi="Arial" w:cs="Arial"/>
              </w:rPr>
            </w:pPr>
            <w:r w:rsidRPr="001B7D3E">
              <w:rPr>
                <w:rFonts w:ascii="Arial" w:hAnsi="Arial" w:cs="Arial"/>
              </w:rPr>
              <w:t>Where this is not possible staff meetings take place in a large well ventilated room ensuring 2 metres social distancing at all times</w:t>
            </w:r>
          </w:p>
        </w:tc>
        <w:tc>
          <w:tcPr>
            <w:tcW w:w="1155" w:type="pct"/>
            <w:gridSpan w:val="4"/>
            <w:tcBorders>
              <w:left w:val="single" w:sz="2" w:space="0" w:color="auto"/>
            </w:tcBorders>
            <w:shd w:val="clear" w:color="auto" w:fill="FBE4D5" w:themeFill="accent2" w:themeFillTint="33"/>
            <w:vAlign w:val="center"/>
          </w:tcPr>
          <w:p w:rsidR="001B7D3E" w:rsidRPr="001B7D3E" w:rsidRDefault="001B7D3E" w:rsidP="001B7D3E">
            <w:pPr>
              <w:spacing w:after="0" w:line="240" w:lineRule="auto"/>
              <w:rPr>
                <w:rFonts w:ascii="Corbel" w:hAnsi="Corbel" w:cs="Arial"/>
                <w:i/>
                <w:sz w:val="20"/>
                <w:szCs w:val="20"/>
                <w:highlight w:val="magenta"/>
              </w:rPr>
            </w:pPr>
            <w:r w:rsidRPr="001B7D3E">
              <w:rPr>
                <w:rFonts w:ascii="Corbel" w:hAnsi="Corbel" w:cs="Arial"/>
                <w:i/>
                <w:color w:val="2E74B5" w:themeColor="accent1" w:themeShade="BF"/>
                <w:sz w:val="20"/>
                <w:szCs w:val="20"/>
              </w:rPr>
              <w:t>Virtual staff</w:t>
            </w:r>
            <w:r>
              <w:rPr>
                <w:rFonts w:ascii="Corbel" w:hAnsi="Corbel" w:cs="Arial"/>
                <w:i/>
                <w:color w:val="2E74B5" w:themeColor="accent1" w:themeShade="BF"/>
                <w:sz w:val="20"/>
                <w:szCs w:val="20"/>
              </w:rPr>
              <w:t xml:space="preserve"> meetings could take place – staff can join from their classrooms or from home.</w:t>
            </w:r>
          </w:p>
        </w:tc>
        <w:sdt>
          <w:sdtPr>
            <w:rPr>
              <w:rFonts w:ascii="Arial" w:hAnsi="Arial" w:cs="Arial"/>
              <w:b/>
              <w:sz w:val="24"/>
              <w:szCs w:val="24"/>
            </w:rPr>
            <w:id w:val="-1020861236"/>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tcBorders>
            <w:vAlign w:val="center"/>
          </w:tcPr>
          <w:p w:rsidR="001B7D3E" w:rsidRPr="00AD1F96" w:rsidRDefault="001B7D3E" w:rsidP="001B7D3E">
            <w:pPr>
              <w:spacing w:after="0" w:line="240" w:lineRule="auto"/>
              <w:rPr>
                <w:rFonts w:ascii="Arial" w:hAnsi="Arial" w:cs="Arial"/>
              </w:rPr>
            </w:pPr>
            <w:r w:rsidRPr="00B84DD6">
              <w:rPr>
                <w:rFonts w:ascii="Arial" w:hAnsi="Arial" w:cs="Arial"/>
              </w:rPr>
              <w:t>School can resume non-overnight domestic educational visits</w:t>
            </w:r>
            <w:r>
              <w:rPr>
                <w:rFonts w:ascii="Arial" w:hAnsi="Arial" w:cs="Arial"/>
              </w:rPr>
              <w:t xml:space="preserve">. </w:t>
            </w:r>
            <w:r w:rsidRPr="00B84DD6">
              <w:rPr>
                <w:rFonts w:ascii="Arial" w:hAnsi="Arial" w:cs="Arial"/>
              </w:rPr>
              <w:t xml:space="preserve">Domestic (UK) overnight and overseas educational visits </w:t>
            </w:r>
            <w:proofErr w:type="gramStart"/>
            <w:r w:rsidRPr="00B84DD6">
              <w:rPr>
                <w:rFonts w:ascii="Arial" w:hAnsi="Arial" w:cs="Arial"/>
              </w:rPr>
              <w:t>are prohibited</w:t>
            </w:r>
            <w:proofErr w:type="gramEnd"/>
            <w:r>
              <w:rPr>
                <w:rFonts w:ascii="Arial" w:hAnsi="Arial" w:cs="Arial"/>
              </w:rPr>
              <w:t>.</w:t>
            </w:r>
          </w:p>
        </w:tc>
        <w:tc>
          <w:tcPr>
            <w:tcW w:w="1155" w:type="pct"/>
            <w:gridSpan w:val="4"/>
            <w:tcBorders>
              <w:left w:val="single" w:sz="2" w:space="0" w:color="auto"/>
            </w:tcBorders>
            <w:vAlign w:val="center"/>
          </w:tcPr>
          <w:p w:rsidR="001B7D3E" w:rsidRPr="00B84DD6" w:rsidRDefault="001B7D3E" w:rsidP="001B7D3E">
            <w:pPr>
              <w:spacing w:after="0" w:line="240" w:lineRule="auto"/>
              <w:rPr>
                <w:rFonts w:ascii="Corbel" w:hAnsi="Corbel" w:cs="Arial"/>
                <w:i/>
                <w:sz w:val="20"/>
                <w:szCs w:val="20"/>
                <w:highlight w:val="yellow"/>
              </w:rPr>
            </w:pPr>
            <w:r w:rsidRPr="00B84DD6">
              <w:rPr>
                <w:rFonts w:ascii="Corbel" w:hAnsi="Corbel" w:cs="Arial"/>
                <w:i/>
                <w:color w:val="0070C0"/>
                <w:sz w:val="20"/>
                <w:szCs w:val="20"/>
              </w:rPr>
              <w:t xml:space="preserve">Local day visits </w:t>
            </w:r>
            <w:proofErr w:type="gramStart"/>
            <w:r w:rsidRPr="00B84DD6">
              <w:rPr>
                <w:rFonts w:ascii="Corbel" w:hAnsi="Corbel" w:cs="Arial"/>
                <w:i/>
                <w:color w:val="0070C0"/>
                <w:sz w:val="20"/>
                <w:szCs w:val="20"/>
              </w:rPr>
              <w:t>will only be made</w:t>
            </w:r>
            <w:proofErr w:type="gramEnd"/>
            <w:r w:rsidRPr="00B84DD6">
              <w:rPr>
                <w:rFonts w:ascii="Corbel" w:hAnsi="Corbel" w:cs="Arial"/>
                <w:i/>
                <w:color w:val="0070C0"/>
                <w:sz w:val="20"/>
                <w:szCs w:val="20"/>
              </w:rPr>
              <w:t xml:space="preserve"> following a full risk assessment.</w:t>
            </w:r>
          </w:p>
        </w:tc>
        <w:sdt>
          <w:sdtPr>
            <w:rPr>
              <w:rFonts w:ascii="Arial" w:hAnsi="Arial" w:cs="Arial"/>
              <w:b/>
              <w:sz w:val="24"/>
              <w:szCs w:val="24"/>
            </w:rPr>
            <w:id w:val="526385445"/>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4838036"/>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6519463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tcBorders>
            <w:vAlign w:val="center"/>
          </w:tcPr>
          <w:p w:rsidR="001B7D3E" w:rsidRPr="00AD1F96" w:rsidRDefault="001B7D3E" w:rsidP="001B7D3E">
            <w:pPr>
              <w:spacing w:after="0" w:line="240" w:lineRule="auto"/>
              <w:ind w:right="-72"/>
              <w:rPr>
                <w:rFonts w:ascii="Arial" w:hAnsi="Arial" w:cs="Arial"/>
              </w:rPr>
            </w:pPr>
            <w:r>
              <w:rPr>
                <w:rFonts w:ascii="Arial" w:hAnsi="Arial" w:cs="Arial"/>
              </w:rPr>
              <w:t>During PE lessons p</w:t>
            </w:r>
            <w:r w:rsidRPr="00D94AFE">
              <w:rPr>
                <w:rFonts w:ascii="Arial" w:hAnsi="Arial" w:cs="Arial"/>
              </w:rPr>
              <w:t xml:space="preserve">upils </w:t>
            </w:r>
            <w:proofErr w:type="gramStart"/>
            <w:r w:rsidRPr="00D94AFE">
              <w:rPr>
                <w:rFonts w:ascii="Arial" w:hAnsi="Arial" w:cs="Arial"/>
              </w:rPr>
              <w:t>should be kept</w:t>
            </w:r>
            <w:proofErr w:type="gramEnd"/>
            <w:r w:rsidRPr="00D94AFE">
              <w:rPr>
                <w:rFonts w:ascii="Arial" w:hAnsi="Arial" w:cs="Arial"/>
              </w:rPr>
              <w:t xml:space="preserve"> in consistent groups, sports equipment thoroughly cleaned between each use by different individual groups, and contact sports avoided.</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 xml:space="preserve">PE sessions </w:t>
            </w:r>
            <w:proofErr w:type="gramStart"/>
            <w:r w:rsidRPr="0064760F">
              <w:rPr>
                <w:rFonts w:ascii="Corbel" w:hAnsi="Corbel" w:cs="Arial"/>
                <w:i/>
                <w:color w:val="2E74B5" w:themeColor="accent1" w:themeShade="BF"/>
                <w:sz w:val="20"/>
                <w:szCs w:val="20"/>
              </w:rPr>
              <w:t>are timetabled</w:t>
            </w:r>
            <w:proofErr w:type="gramEnd"/>
            <w:r w:rsidRPr="0064760F">
              <w:rPr>
                <w:rFonts w:ascii="Corbel" w:hAnsi="Corbel" w:cs="Arial"/>
                <w:i/>
                <w:color w:val="2E74B5" w:themeColor="accent1" w:themeShade="BF"/>
                <w:sz w:val="20"/>
                <w:szCs w:val="20"/>
              </w:rPr>
              <w:t xml:space="preserve"> for each class. Equipment </w:t>
            </w:r>
            <w:proofErr w:type="gramStart"/>
            <w:r w:rsidRPr="0064760F">
              <w:rPr>
                <w:rFonts w:ascii="Corbel" w:hAnsi="Corbel" w:cs="Arial"/>
                <w:i/>
                <w:color w:val="2E74B5" w:themeColor="accent1" w:themeShade="BF"/>
                <w:sz w:val="20"/>
                <w:szCs w:val="20"/>
              </w:rPr>
              <w:t>will be cleaned</w:t>
            </w:r>
            <w:proofErr w:type="gramEnd"/>
            <w:r w:rsidRPr="0064760F">
              <w:rPr>
                <w:rFonts w:ascii="Corbel" w:hAnsi="Corbel" w:cs="Arial"/>
                <w:i/>
                <w:color w:val="2E74B5" w:themeColor="accent1" w:themeShade="BF"/>
                <w:sz w:val="20"/>
                <w:szCs w:val="20"/>
              </w:rPr>
              <w:t xml:space="preserve"> between each use.</w:t>
            </w:r>
          </w:p>
        </w:tc>
        <w:sdt>
          <w:sdtPr>
            <w:rPr>
              <w:rFonts w:ascii="Arial" w:hAnsi="Arial" w:cs="Arial"/>
              <w:b/>
              <w:sz w:val="24"/>
              <w:szCs w:val="24"/>
            </w:rPr>
            <w:id w:val="109844198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tcBorders>
            <w:vAlign w:val="center"/>
          </w:tcPr>
          <w:p w:rsidR="001B7D3E" w:rsidRPr="00AD1F96" w:rsidRDefault="001B7D3E" w:rsidP="001B7D3E">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sz w:val="20"/>
                <w:szCs w:val="20"/>
              </w:rPr>
            </w:pPr>
            <w:r w:rsidRPr="0064760F">
              <w:rPr>
                <w:rFonts w:ascii="Corbel" w:hAnsi="Corbel" w:cs="Arial"/>
                <w:i/>
                <w:color w:val="2E74B5" w:themeColor="accent1" w:themeShade="BF"/>
                <w:sz w:val="20"/>
                <w:szCs w:val="20"/>
              </w:rPr>
              <w:t xml:space="preserve">Sports Governing Bodies advice </w:t>
            </w:r>
            <w:proofErr w:type="gramStart"/>
            <w:r w:rsidRPr="0064760F">
              <w:rPr>
                <w:rFonts w:ascii="Corbel" w:hAnsi="Corbel" w:cs="Arial"/>
                <w:i/>
                <w:color w:val="2E74B5" w:themeColor="accent1" w:themeShade="BF"/>
                <w:sz w:val="20"/>
                <w:szCs w:val="20"/>
              </w:rPr>
              <w:t>is followed</w:t>
            </w:r>
            <w:proofErr w:type="gramEnd"/>
            <w:r w:rsidRPr="0064760F">
              <w:rPr>
                <w:rFonts w:ascii="Corbel" w:hAnsi="Corbel" w:cs="Arial"/>
                <w:i/>
                <w:color w:val="2E74B5" w:themeColor="accent1" w:themeShade="BF"/>
                <w:sz w:val="20"/>
                <w:szCs w:val="20"/>
              </w:rPr>
              <w:t xml:space="preserve"> at all times. </w:t>
            </w:r>
          </w:p>
        </w:tc>
        <w:sdt>
          <w:sdtPr>
            <w:rPr>
              <w:rFonts w:ascii="Arial" w:hAnsi="Arial" w:cs="Arial"/>
              <w:b/>
              <w:sz w:val="24"/>
              <w:szCs w:val="24"/>
            </w:rPr>
            <w:id w:val="939180374"/>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rPr>
                <w:rFonts w:ascii="Arial" w:hAnsi="Arial" w:cs="Arial"/>
                <w:b/>
                <w:bCs/>
                <w:color w:val="FF0000"/>
              </w:rPr>
            </w:pPr>
          </w:p>
          <w:p w:rsidR="001B7D3E" w:rsidRDefault="001B7D3E" w:rsidP="001B7D3E">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Cycle shelter has opened for general use.</w:t>
            </w: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School transport advice shared with parents.</w:t>
            </w:r>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912BC0" w:rsidRDefault="001B7D3E" w:rsidP="001B7D3E">
            <w:pPr>
              <w:spacing w:after="0" w:line="240" w:lineRule="auto"/>
              <w:rPr>
                <w:rFonts w:ascii="Arial" w:hAnsi="Arial" w:cs="Arial"/>
              </w:rPr>
            </w:pPr>
            <w:r w:rsidRPr="00EB40C6">
              <w:rPr>
                <w:rFonts w:ascii="Arial" w:hAnsi="Arial" w:cs="Arial"/>
              </w:rPr>
              <w:t>Face coverings are required at</w:t>
            </w:r>
            <w:r>
              <w:rPr>
                <w:rFonts w:ascii="Arial" w:hAnsi="Arial" w:cs="Arial"/>
              </w:rPr>
              <w:t xml:space="preserve"> all times on public transport </w:t>
            </w:r>
            <w:r w:rsidRPr="00EB40C6">
              <w:rPr>
                <w:rFonts w:ascii="Arial" w:hAnsi="Arial" w:cs="Arial"/>
              </w:rPr>
              <w:t>for children, over the age of 11</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color w:val="2E74B5" w:themeColor="accent1" w:themeShade="BF"/>
                <w:sz w:val="20"/>
                <w:szCs w:val="20"/>
              </w:rPr>
            </w:pPr>
            <w:r w:rsidRPr="0064760F">
              <w:rPr>
                <w:rFonts w:ascii="Corbel" w:hAnsi="Corbel" w:cs="Arial"/>
                <w:i/>
                <w:color w:val="2E74B5" w:themeColor="accent1" w:themeShade="BF"/>
                <w:sz w:val="20"/>
                <w:szCs w:val="20"/>
              </w:rPr>
              <w:t>As appropriate to children’s age.</w:t>
            </w:r>
          </w:p>
        </w:tc>
        <w:sdt>
          <w:sdtPr>
            <w:rPr>
              <w:rFonts w:ascii="Arial" w:hAnsi="Arial" w:cs="Arial"/>
              <w:b/>
              <w:sz w:val="24"/>
              <w:szCs w:val="24"/>
            </w:rPr>
            <w:id w:val="1251923736"/>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2172135"/>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263218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rPr>
                <w:rFonts w:ascii="Arial" w:hAnsi="Arial" w:cs="Arial"/>
                <w:b/>
                <w:color w:val="FF0000"/>
              </w:rPr>
            </w:pPr>
          </w:p>
          <w:p w:rsidR="001B7D3E" w:rsidRDefault="001B7D3E" w:rsidP="001B7D3E">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Pr>
                <w:rFonts w:ascii="Arial" w:hAnsi="Arial" w:cs="Arial"/>
              </w:rPr>
              <w:lastRenderedPageBreak/>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1155" w:type="pct"/>
            <w:gridSpan w:val="4"/>
            <w:tcBorders>
              <w:left w:val="single" w:sz="2" w:space="0" w:color="000000"/>
            </w:tcBorders>
            <w:vAlign w:val="center"/>
          </w:tcPr>
          <w:p w:rsidR="001B7D3E" w:rsidRPr="0064760F" w:rsidRDefault="001B7D3E" w:rsidP="001B7D3E">
            <w:pPr>
              <w:spacing w:after="0" w:line="240" w:lineRule="auto"/>
              <w:rPr>
                <w:rFonts w:ascii="Corbel" w:hAnsi="Corbel" w:cs="Arial"/>
                <w:i/>
                <w:sz w:val="20"/>
                <w:szCs w:val="20"/>
              </w:rPr>
            </w:pPr>
            <w:r w:rsidRPr="0064760F">
              <w:rPr>
                <w:rFonts w:ascii="Corbel" w:hAnsi="Corbel" w:cs="Arial"/>
                <w:i/>
                <w:color w:val="2E74B5" w:themeColor="accent1" w:themeShade="BF"/>
                <w:sz w:val="20"/>
                <w:szCs w:val="20"/>
              </w:rPr>
              <w:t>NYCC cleaner establishing clear regime with new staff.</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rPr>
              <w:t>Staff provided with additional cleaning products.</w:t>
            </w: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rPr>
              <w:t>As often as possible.</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rPr>
              <w:t>Lidded bins provided.</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rPr>
              <w:t>Stock checked regularly, additional supplies ordered.</w:t>
            </w: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AD1F96" w:rsidRDefault="001B7D3E" w:rsidP="001B7D3E">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1155" w:type="pct"/>
            <w:gridSpan w:val="4"/>
            <w:tcBorders>
              <w:left w:val="single" w:sz="2" w:space="0" w:color="000000"/>
            </w:tcBorders>
            <w:vAlign w:val="center"/>
          </w:tcPr>
          <w:p w:rsidR="001B7D3E" w:rsidRPr="002D5D06" w:rsidRDefault="001B7D3E" w:rsidP="001B7D3E">
            <w:pPr>
              <w:spacing w:after="0" w:line="240" w:lineRule="auto"/>
              <w:rPr>
                <w:rFonts w:ascii="Corbel" w:hAnsi="Corbel" w:cs="Arial"/>
                <w:i/>
                <w:color w:val="2E74B5" w:themeColor="accent1" w:themeShade="BF"/>
                <w:sz w:val="20"/>
                <w:szCs w:val="20"/>
              </w:rPr>
            </w:pPr>
            <w:r w:rsidRPr="002D5D06">
              <w:rPr>
                <w:rFonts w:ascii="Corbel" w:hAnsi="Corbel" w:cs="Arial"/>
                <w:i/>
                <w:color w:val="2E74B5" w:themeColor="accent1" w:themeShade="BF"/>
                <w:sz w:val="20"/>
                <w:szCs w:val="20"/>
              </w:rPr>
              <w:t>Allocated outdoor equipment for each bubble.</w:t>
            </w:r>
          </w:p>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Shared equipment cleaned regularly</w:t>
            </w:r>
            <w:r>
              <w:rPr>
                <w:rFonts w:ascii="Corbel" w:hAnsi="Corbel" w:cs="Arial"/>
                <w:i/>
                <w:color w:val="2E74B5" w:themeColor="accent1" w:themeShade="BF"/>
                <w:sz w:val="20"/>
                <w:szCs w:val="20"/>
              </w:rPr>
              <w:t xml:space="preserve"> / after each use</w:t>
            </w:r>
            <w:r w:rsidRPr="002D5D06">
              <w:rPr>
                <w:rFonts w:ascii="Corbel" w:hAnsi="Corbel" w:cs="Arial"/>
                <w:i/>
                <w:color w:val="2E74B5" w:themeColor="accent1" w:themeShade="BF"/>
                <w:sz w:val="20"/>
                <w:szCs w:val="20"/>
              </w:rPr>
              <w:t>.</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2E0FB1" w:rsidRDefault="001B7D3E" w:rsidP="001B7D3E">
            <w:pPr>
              <w:spacing w:after="0" w:line="240" w:lineRule="auto"/>
              <w:rPr>
                <w:rFonts w:ascii="Arial" w:hAnsi="Arial" w:cs="Arial"/>
              </w:rPr>
            </w:pPr>
            <w:r w:rsidRPr="002E0FB1">
              <w:rPr>
                <w:rFonts w:ascii="Arial" w:hAnsi="Arial" w:cs="Arial"/>
              </w:rPr>
              <w:t xml:space="preserve">Outdoor playground equipment </w:t>
            </w:r>
            <w:proofErr w:type="gramStart"/>
            <w:r w:rsidRPr="002E0FB1">
              <w:rPr>
                <w:rFonts w:ascii="Arial" w:hAnsi="Arial" w:cs="Arial"/>
              </w:rPr>
              <w:t>should be more frequently cleaned</w:t>
            </w:r>
            <w:proofErr w:type="gramEnd"/>
            <w:r>
              <w:rPr>
                <w:rFonts w:ascii="Arial" w:hAnsi="Arial" w:cs="Arial"/>
              </w:rPr>
              <w:t xml:space="preserve">. </w:t>
            </w:r>
            <w:r w:rsidRPr="002E0FB1">
              <w:rPr>
                <w:rFonts w:ascii="Arial" w:hAnsi="Arial" w:cs="Arial"/>
              </w:rPr>
              <w:t>This would also apply to resources used inside and outside by wraparound care provider</w:t>
            </w:r>
            <w:r>
              <w:rPr>
                <w:rFonts w:ascii="Arial" w:hAnsi="Arial" w:cs="Arial"/>
              </w:rPr>
              <w:t>s.</w:t>
            </w:r>
          </w:p>
        </w:tc>
        <w:tc>
          <w:tcPr>
            <w:tcW w:w="1155" w:type="pct"/>
            <w:gridSpan w:val="4"/>
            <w:tcBorders>
              <w:left w:val="single" w:sz="2" w:space="0" w:color="000000"/>
            </w:tcBorders>
            <w:vAlign w:val="center"/>
          </w:tcPr>
          <w:p w:rsidR="001B7D3E" w:rsidRPr="00AA3339" w:rsidRDefault="001B7D3E" w:rsidP="001B7D3E">
            <w:pPr>
              <w:spacing w:after="0" w:line="240" w:lineRule="auto"/>
              <w:rPr>
                <w:rFonts w:ascii="Arial" w:hAnsi="Arial" w:cs="Arial"/>
              </w:rPr>
            </w:pPr>
            <w:r>
              <w:rPr>
                <w:rFonts w:ascii="Corbel" w:hAnsi="Corbel" w:cs="Arial"/>
                <w:i/>
                <w:color w:val="2E74B5" w:themeColor="accent1" w:themeShade="BF"/>
                <w:sz w:val="20"/>
                <w:szCs w:val="20"/>
              </w:rPr>
              <w:t>E</w:t>
            </w:r>
            <w:r w:rsidRPr="002D5D06">
              <w:rPr>
                <w:rFonts w:ascii="Corbel" w:hAnsi="Corbel" w:cs="Arial"/>
                <w:i/>
                <w:color w:val="2E74B5" w:themeColor="accent1" w:themeShade="BF"/>
                <w:sz w:val="20"/>
                <w:szCs w:val="20"/>
              </w:rPr>
              <w:t>quipment cleaned regularly</w:t>
            </w:r>
            <w:r>
              <w:rPr>
                <w:rFonts w:ascii="Corbel" w:hAnsi="Corbel" w:cs="Arial"/>
                <w:i/>
                <w:color w:val="2E74B5" w:themeColor="accent1" w:themeShade="BF"/>
                <w:sz w:val="20"/>
                <w:szCs w:val="20"/>
              </w:rPr>
              <w:t xml:space="preserve"> / after each use, including when used by ASC</w:t>
            </w:r>
            <w:r w:rsidRPr="002D5D06">
              <w:rPr>
                <w:rFonts w:ascii="Corbel" w:hAnsi="Corbel" w:cs="Arial"/>
                <w:i/>
                <w:color w:val="2E74B5" w:themeColor="accent1" w:themeShade="BF"/>
                <w:sz w:val="20"/>
                <w:szCs w:val="20"/>
              </w:rPr>
              <w:t>.</w:t>
            </w:r>
          </w:p>
        </w:tc>
        <w:sdt>
          <w:sdtPr>
            <w:rPr>
              <w:rFonts w:ascii="Arial" w:hAnsi="Arial" w:cs="Arial"/>
              <w:b/>
              <w:sz w:val="24"/>
              <w:szCs w:val="24"/>
            </w:rPr>
            <w:id w:val="1518191008"/>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ind w:right="-72"/>
              <w:rPr>
                <w:rFonts w:ascii="Arial" w:hAnsi="Arial" w:cs="Arial"/>
                <w:b/>
                <w:color w:val="FF0000"/>
              </w:rPr>
            </w:pPr>
          </w:p>
          <w:p w:rsidR="001B7D3E" w:rsidRDefault="001B7D3E" w:rsidP="001B7D3E">
            <w:pPr>
              <w:spacing w:after="0" w:line="240" w:lineRule="auto"/>
              <w:ind w:right="-72"/>
              <w:rPr>
                <w:rFonts w:ascii="Arial" w:hAnsi="Arial" w:cs="Arial"/>
                <w:b/>
                <w:color w:val="FF0000"/>
              </w:rPr>
            </w:pPr>
            <w:r>
              <w:rPr>
                <w:rFonts w:ascii="Arial" w:hAnsi="Arial" w:cs="Arial"/>
                <w:b/>
                <w:color w:val="FF0000"/>
              </w:rPr>
              <w:t>Shared Resources</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EF1DF3" w:rsidRDefault="001B7D3E" w:rsidP="001B7D3E">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1155" w:type="pct"/>
            <w:gridSpan w:val="4"/>
            <w:tcBorders>
              <w:left w:val="single" w:sz="2" w:space="0" w:color="000000"/>
            </w:tcBorders>
            <w:vAlign w:val="center"/>
          </w:tcPr>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Individual stationery items provided for each child</w:t>
            </w:r>
            <w:r>
              <w:rPr>
                <w:rFonts w:ascii="Arial" w:hAnsi="Arial" w:cs="Arial"/>
              </w:rPr>
              <w:t>.</w:t>
            </w: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3C2BBD" w:rsidRDefault="001B7D3E" w:rsidP="001B7D3E">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1155" w:type="pct"/>
            <w:gridSpan w:val="4"/>
            <w:tcBorders>
              <w:left w:val="single" w:sz="2" w:space="0" w:color="000000"/>
            </w:tcBorders>
            <w:vAlign w:val="center"/>
          </w:tcPr>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All resources and books cleaned regularly.</w:t>
            </w: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3C2BBD" w:rsidRDefault="001B7D3E" w:rsidP="001B7D3E">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1155" w:type="pct"/>
            <w:gridSpan w:val="4"/>
            <w:tcBorders>
              <w:left w:val="single" w:sz="2" w:space="0" w:color="000000"/>
            </w:tcBorders>
            <w:vAlign w:val="center"/>
          </w:tcPr>
          <w:p w:rsidR="001B7D3E" w:rsidRPr="002D5D06" w:rsidRDefault="001B7D3E" w:rsidP="001B7D3E">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 xml:space="preserve">Limited sharing </w:t>
            </w:r>
            <w:proofErr w:type="gramStart"/>
            <w:r>
              <w:rPr>
                <w:rFonts w:ascii="Corbel" w:hAnsi="Corbel" w:cs="Arial"/>
                <w:i/>
                <w:color w:val="2E74B5" w:themeColor="accent1" w:themeShade="BF"/>
                <w:sz w:val="20"/>
                <w:szCs w:val="20"/>
              </w:rPr>
              <w:t xml:space="preserve">of </w:t>
            </w:r>
            <w:r w:rsidRPr="002D5D06">
              <w:rPr>
                <w:rFonts w:ascii="Corbel" w:hAnsi="Corbel" w:cs="Arial"/>
                <w:i/>
                <w:color w:val="2E74B5" w:themeColor="accent1" w:themeShade="BF"/>
                <w:sz w:val="20"/>
                <w:szCs w:val="20"/>
              </w:rPr>
              <w:t xml:space="preserve"> resources</w:t>
            </w:r>
            <w:proofErr w:type="gramEnd"/>
            <w:r w:rsidRPr="002D5D06">
              <w:rPr>
                <w:rFonts w:ascii="Corbel" w:hAnsi="Corbel" w:cs="Arial"/>
                <w:i/>
                <w:color w:val="2E74B5" w:themeColor="accent1" w:themeShade="BF"/>
                <w:sz w:val="20"/>
                <w:szCs w:val="20"/>
              </w:rPr>
              <w:t>.</w:t>
            </w:r>
          </w:p>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Reading books unused for a period of 72 hours if not easily cleaned.</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1155" w:type="pct"/>
            <w:gridSpan w:val="4"/>
            <w:tcBorders>
              <w:left w:val="single" w:sz="2" w:space="0" w:color="000000"/>
            </w:tcBorders>
            <w:vAlign w:val="center"/>
          </w:tcPr>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 xml:space="preserve">Items </w:t>
            </w:r>
            <w:proofErr w:type="gramStart"/>
            <w:r w:rsidRPr="002D5D06">
              <w:rPr>
                <w:rFonts w:ascii="Corbel" w:hAnsi="Corbel" w:cs="Arial"/>
                <w:i/>
                <w:color w:val="2E74B5" w:themeColor="accent1" w:themeShade="BF"/>
                <w:sz w:val="20"/>
                <w:szCs w:val="20"/>
              </w:rPr>
              <w:t>must be named and separated between bubbles</w:t>
            </w:r>
            <w:proofErr w:type="gramEnd"/>
            <w:r w:rsidRPr="002D5D06">
              <w:rPr>
                <w:rFonts w:ascii="Corbel" w:hAnsi="Corbel" w:cs="Arial"/>
                <w:i/>
                <w:color w:val="2E74B5" w:themeColor="accent1" w:themeShade="BF"/>
                <w:sz w:val="20"/>
                <w:szCs w:val="20"/>
              </w:rPr>
              <w:t>.</w:t>
            </w: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1155" w:type="pct"/>
            <w:gridSpan w:val="4"/>
            <w:tcBorders>
              <w:left w:val="single" w:sz="2" w:space="0" w:color="000000"/>
            </w:tcBorders>
            <w:vAlign w:val="center"/>
          </w:tcPr>
          <w:p w:rsidR="001B7D3E" w:rsidRPr="002D5D06" w:rsidRDefault="001B7D3E" w:rsidP="001B7D3E">
            <w:pPr>
              <w:spacing w:after="0" w:line="240" w:lineRule="auto"/>
              <w:rPr>
                <w:rFonts w:ascii="Corbel" w:hAnsi="Corbel" w:cs="Arial"/>
                <w:i/>
                <w:color w:val="2E74B5" w:themeColor="accent1" w:themeShade="BF"/>
                <w:sz w:val="20"/>
                <w:szCs w:val="20"/>
              </w:rPr>
            </w:pPr>
            <w:r w:rsidRPr="002D5D06">
              <w:rPr>
                <w:rFonts w:ascii="Corbel" w:hAnsi="Corbel" w:cs="Arial"/>
                <w:i/>
                <w:color w:val="2E74B5" w:themeColor="accent1" w:themeShade="BF"/>
                <w:sz w:val="20"/>
                <w:szCs w:val="20"/>
              </w:rPr>
              <w:t>Teachers to limit taking books home of possible.</w:t>
            </w:r>
          </w:p>
          <w:p w:rsidR="001B7D3E" w:rsidRPr="00AA3339" w:rsidRDefault="001B7D3E" w:rsidP="001B7D3E">
            <w:pPr>
              <w:spacing w:after="0" w:line="240" w:lineRule="auto"/>
              <w:rPr>
                <w:rFonts w:ascii="Arial" w:hAnsi="Arial" w:cs="Arial"/>
              </w:rPr>
            </w:pPr>
            <w:r w:rsidRPr="002D5D06">
              <w:rPr>
                <w:rFonts w:ascii="Corbel" w:hAnsi="Corbel" w:cs="Arial"/>
                <w:i/>
                <w:color w:val="2E74B5" w:themeColor="accent1" w:themeShade="BF"/>
                <w:sz w:val="20"/>
                <w:szCs w:val="20"/>
              </w:rPr>
              <w:t xml:space="preserve">Hand cleaning and </w:t>
            </w:r>
            <w:r>
              <w:rPr>
                <w:rFonts w:ascii="Corbel" w:hAnsi="Corbel" w:cs="Arial"/>
                <w:i/>
                <w:color w:val="2E74B5" w:themeColor="accent1" w:themeShade="BF"/>
                <w:sz w:val="20"/>
                <w:szCs w:val="20"/>
              </w:rPr>
              <w:t xml:space="preserve">48 hours </w:t>
            </w:r>
            <w:r w:rsidRPr="002D5D06">
              <w:rPr>
                <w:rFonts w:ascii="Corbel" w:hAnsi="Corbel" w:cs="Arial"/>
                <w:i/>
                <w:color w:val="2E74B5" w:themeColor="accent1" w:themeShade="BF"/>
                <w:sz w:val="20"/>
                <w:szCs w:val="20"/>
              </w:rPr>
              <w:t>rotation in place if required.</w:t>
            </w: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Default="001B7D3E" w:rsidP="001B7D3E">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1155" w:type="pct"/>
            <w:gridSpan w:val="4"/>
            <w:tcBorders>
              <w:left w:val="single" w:sz="2" w:space="0" w:color="000000"/>
            </w:tcBorders>
            <w:vAlign w:val="center"/>
          </w:tcPr>
          <w:p w:rsidR="001B7D3E" w:rsidRPr="002D5D06" w:rsidRDefault="001B7D3E" w:rsidP="001B7D3E">
            <w:pPr>
              <w:spacing w:after="0" w:line="240" w:lineRule="auto"/>
              <w:rPr>
                <w:rFonts w:ascii="Corbel" w:hAnsi="Corbel" w:cs="Arial"/>
                <w:i/>
                <w:color w:val="2E74B5" w:themeColor="accent1" w:themeShade="BF"/>
                <w:sz w:val="20"/>
                <w:szCs w:val="20"/>
              </w:rPr>
            </w:pPr>
            <w:r w:rsidRPr="002D5D06">
              <w:rPr>
                <w:rFonts w:ascii="Corbel" w:hAnsi="Corbel" w:cs="Arial"/>
                <w:i/>
                <w:color w:val="2E74B5" w:themeColor="accent1" w:themeShade="BF"/>
                <w:sz w:val="20"/>
                <w:szCs w:val="20"/>
              </w:rPr>
              <w:t>IT cleaning wipes provided.</w:t>
            </w: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rPr>
                <w:rFonts w:ascii="Arial" w:hAnsi="Arial" w:cs="Arial"/>
                <w:b/>
                <w:color w:val="FF0000"/>
              </w:rPr>
            </w:pPr>
          </w:p>
          <w:p w:rsidR="001B7D3E" w:rsidRDefault="001B7D3E" w:rsidP="001B7D3E">
            <w:pPr>
              <w:spacing w:after="0" w:line="240" w:lineRule="auto"/>
              <w:rPr>
                <w:rFonts w:ascii="Arial" w:hAnsi="Arial" w:cs="Arial"/>
                <w:b/>
                <w:color w:val="FF0000"/>
              </w:rPr>
            </w:pPr>
            <w:r>
              <w:rPr>
                <w:rFonts w:ascii="Arial" w:hAnsi="Arial" w:cs="Arial"/>
                <w:b/>
                <w:color w:val="FF0000"/>
              </w:rPr>
              <w:t>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Pupils and Families, Visitors a</w:t>
            </w:r>
            <w:r w:rsidRPr="00D24BB7">
              <w:rPr>
                <w:rFonts w:ascii="Arial" w:hAnsi="Arial" w:cs="Arial"/>
                <w:b/>
                <w:color w:val="FF0000"/>
              </w:rPr>
              <w:t>nd Contractors</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tcBorders>
            <w:vAlign w:val="center"/>
          </w:tcPr>
          <w:p w:rsidR="001B7D3E" w:rsidRPr="00827547" w:rsidRDefault="001B7D3E" w:rsidP="001B7D3E">
            <w:pPr>
              <w:spacing w:after="0" w:line="240" w:lineRule="auto"/>
              <w:ind w:right="-72"/>
              <w:rPr>
                <w:rFonts w:ascii="Arial" w:hAnsi="Arial" w:cs="Arial"/>
              </w:rPr>
            </w:pPr>
            <w:r>
              <w:rPr>
                <w:rFonts w:ascii="Arial" w:hAnsi="Arial" w:cs="Arial"/>
                <w:bCs/>
              </w:rPr>
              <w:lastRenderedPageBreak/>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1155" w:type="pct"/>
            <w:gridSpan w:val="4"/>
            <w:tcBorders>
              <w:left w:val="single" w:sz="2" w:space="0" w:color="auto"/>
            </w:tcBorders>
            <w:vAlign w:val="center"/>
          </w:tcPr>
          <w:p w:rsidR="001B7D3E" w:rsidRDefault="001B7D3E" w:rsidP="001B7D3E">
            <w:pPr>
              <w:spacing w:after="0" w:line="240" w:lineRule="auto"/>
              <w:rPr>
                <w:rFonts w:ascii="Corbel" w:hAnsi="Corbel" w:cs="Arial"/>
                <w:i/>
                <w:color w:val="2E74B5" w:themeColor="accent1" w:themeShade="BF"/>
                <w:sz w:val="20"/>
                <w:szCs w:val="20"/>
              </w:rPr>
            </w:pPr>
            <w:r w:rsidRPr="002D5D06">
              <w:rPr>
                <w:rFonts w:ascii="Corbel" w:hAnsi="Corbel" w:cs="Arial"/>
                <w:i/>
                <w:color w:val="2E74B5" w:themeColor="accent1" w:themeShade="BF"/>
                <w:sz w:val="20"/>
                <w:szCs w:val="20"/>
              </w:rPr>
              <w:t xml:space="preserve">Clear guidance based on PHE procedures </w:t>
            </w:r>
            <w:proofErr w:type="gramStart"/>
            <w:r w:rsidRPr="002D5D06">
              <w:rPr>
                <w:rFonts w:ascii="Corbel" w:hAnsi="Corbel" w:cs="Arial"/>
                <w:i/>
                <w:color w:val="2E74B5" w:themeColor="accent1" w:themeShade="BF"/>
                <w:sz w:val="20"/>
                <w:szCs w:val="20"/>
              </w:rPr>
              <w:t>has been share</w:t>
            </w:r>
            <w:r>
              <w:rPr>
                <w:rFonts w:ascii="Corbel" w:hAnsi="Corbel" w:cs="Arial"/>
                <w:i/>
                <w:color w:val="2E74B5" w:themeColor="accent1" w:themeShade="BF"/>
                <w:sz w:val="20"/>
                <w:szCs w:val="20"/>
              </w:rPr>
              <w:t>d</w:t>
            </w:r>
            <w:proofErr w:type="gramEnd"/>
            <w:r>
              <w:rPr>
                <w:rFonts w:ascii="Corbel" w:hAnsi="Corbel" w:cs="Arial"/>
                <w:i/>
                <w:color w:val="2E74B5" w:themeColor="accent1" w:themeShade="BF"/>
                <w:sz w:val="20"/>
                <w:szCs w:val="20"/>
              </w:rPr>
              <w:t xml:space="preserve"> with all parents to ensure</w:t>
            </w:r>
            <w:r w:rsidRPr="002E0FB1">
              <w:rPr>
                <w:rFonts w:ascii="Corbel" w:hAnsi="Corbel" w:cs="Arial"/>
                <w:i/>
                <w:color w:val="2E74B5" w:themeColor="accent1" w:themeShade="BF"/>
                <w:sz w:val="20"/>
                <w:szCs w:val="20"/>
              </w:rPr>
              <w:t xml:space="preserve"> that pupils, staff and other adults do not come into the school if they have coronavirus (COVID-19) symptoms, or have tested positive in the las</w:t>
            </w:r>
            <w:r>
              <w:rPr>
                <w:rFonts w:ascii="Corbel" w:hAnsi="Corbel" w:cs="Arial"/>
                <w:i/>
                <w:color w:val="2E74B5" w:themeColor="accent1" w:themeShade="BF"/>
                <w:sz w:val="20"/>
                <w:szCs w:val="20"/>
              </w:rPr>
              <w:t>t 10 days.</w:t>
            </w:r>
          </w:p>
          <w:p w:rsidR="001B7D3E" w:rsidRPr="002D5D06" w:rsidRDefault="001B7D3E" w:rsidP="001B7D3E">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A</w:t>
            </w:r>
            <w:r w:rsidRPr="002E0FB1">
              <w:rPr>
                <w:rFonts w:ascii="Corbel" w:hAnsi="Corbel" w:cs="Arial"/>
                <w:i/>
                <w:color w:val="2E74B5" w:themeColor="accent1" w:themeShade="BF"/>
                <w:sz w:val="20"/>
                <w:szCs w:val="20"/>
              </w:rPr>
              <w:t>nyone developing those symptoms during the school day is sent home, are essential actio</w:t>
            </w:r>
            <w:r>
              <w:rPr>
                <w:rFonts w:ascii="Corbel" w:hAnsi="Corbel" w:cs="Arial"/>
                <w:i/>
                <w:color w:val="2E74B5" w:themeColor="accent1" w:themeShade="BF"/>
                <w:sz w:val="20"/>
                <w:szCs w:val="20"/>
              </w:rPr>
              <w:t>ns to reduce the risk in school</w:t>
            </w:r>
            <w:r w:rsidRPr="002E0FB1">
              <w:rPr>
                <w:rFonts w:ascii="Corbel" w:hAnsi="Corbel" w:cs="Arial"/>
                <w:i/>
                <w:color w:val="2E74B5" w:themeColor="accent1" w:themeShade="BF"/>
                <w:sz w:val="20"/>
                <w:szCs w:val="20"/>
              </w:rPr>
              <w:t xml:space="preserve"> and further drive down transmission of coronavirus (COVID-19)</w:t>
            </w:r>
            <w:r>
              <w:rPr>
                <w:rFonts w:ascii="Corbel" w:hAnsi="Corbel" w:cs="Arial"/>
                <w:i/>
                <w:color w:val="2E74B5" w:themeColor="accent1" w:themeShade="BF"/>
                <w:sz w:val="20"/>
                <w:szCs w:val="20"/>
              </w:rPr>
              <w:t xml:space="preserve"> are in place.</w:t>
            </w: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tcBorders>
            <w:vAlign w:val="center"/>
          </w:tcPr>
          <w:p w:rsidR="001B7D3E" w:rsidRDefault="001B7D3E" w:rsidP="001B7D3E">
            <w:pPr>
              <w:spacing w:after="0" w:line="240" w:lineRule="auto"/>
              <w:ind w:right="-72"/>
              <w:rPr>
                <w:rFonts w:ascii="Arial" w:hAnsi="Arial" w:cs="Arial"/>
                <w:bCs/>
              </w:rPr>
            </w:pPr>
            <w:r w:rsidRPr="002E0FB1">
              <w:rPr>
                <w:rFonts w:ascii="Arial" w:hAnsi="Arial" w:cs="Arial"/>
                <w:bCs/>
              </w:rPr>
              <w:t xml:space="preserve">The school recognises that if they have two or more confirmed cases within 14 </w:t>
            </w:r>
            <w:proofErr w:type="gramStart"/>
            <w:r w:rsidRPr="002E0FB1">
              <w:rPr>
                <w:rFonts w:ascii="Arial" w:hAnsi="Arial" w:cs="Arial"/>
                <w:bCs/>
              </w:rPr>
              <w:t>days,</w:t>
            </w:r>
            <w:proofErr w:type="gramEnd"/>
            <w:r w:rsidRPr="002E0FB1">
              <w:rPr>
                <w:rFonts w:ascii="Arial" w:hAnsi="Arial" w:cs="Arial"/>
                <w:bCs/>
              </w:rPr>
              <w:t xml:space="preserve"> or an overall rise in sickness absence where coronavirus (COVID-19) is suspected, they may have an outbreak and must continue to work with their local health protection team who will be able to advise if additional action is required.</w:t>
            </w:r>
          </w:p>
        </w:tc>
        <w:tc>
          <w:tcPr>
            <w:tcW w:w="1155" w:type="pct"/>
            <w:gridSpan w:val="4"/>
            <w:tcBorders>
              <w:left w:val="single" w:sz="2" w:space="0" w:color="auto"/>
            </w:tcBorders>
            <w:vAlign w:val="center"/>
          </w:tcPr>
          <w:p w:rsidR="001B7D3E" w:rsidRPr="00827547" w:rsidRDefault="001B7D3E" w:rsidP="001B7D3E">
            <w:pPr>
              <w:spacing w:after="0" w:line="240" w:lineRule="auto"/>
              <w:rPr>
                <w:rFonts w:ascii="Arial" w:hAnsi="Arial" w:cs="Arial"/>
              </w:rPr>
            </w:pPr>
            <w:r>
              <w:rPr>
                <w:rFonts w:ascii="Corbel" w:hAnsi="Corbel" w:cs="Arial"/>
                <w:i/>
                <w:color w:val="2E74B5" w:themeColor="accent1" w:themeShade="BF"/>
                <w:sz w:val="20"/>
                <w:szCs w:val="20"/>
              </w:rPr>
              <w:t>Procedures are in place and action lists are on display in the school office.</w:t>
            </w:r>
          </w:p>
        </w:tc>
        <w:sdt>
          <w:sdtPr>
            <w:rPr>
              <w:rFonts w:ascii="Arial" w:hAnsi="Arial" w:cs="Arial"/>
              <w:b/>
              <w:sz w:val="24"/>
              <w:szCs w:val="24"/>
            </w:rPr>
            <w:id w:val="-1141027154"/>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1B7D3E">
        <w:trPr>
          <w:trHeight w:val="415"/>
        </w:trPr>
        <w:tc>
          <w:tcPr>
            <w:tcW w:w="2431" w:type="pct"/>
            <w:gridSpan w:val="7"/>
            <w:tcBorders>
              <w:left w:val="single" w:sz="18" w:space="0" w:color="auto"/>
            </w:tcBorders>
            <w:shd w:val="clear" w:color="auto" w:fill="FBE4D5" w:themeFill="accent2" w:themeFillTint="33"/>
            <w:vAlign w:val="center"/>
          </w:tcPr>
          <w:p w:rsidR="001B7D3E" w:rsidRPr="001B7D3E" w:rsidRDefault="001B7D3E" w:rsidP="001B7D3E">
            <w:pPr>
              <w:spacing w:after="0" w:line="240" w:lineRule="auto"/>
              <w:ind w:right="-72"/>
              <w:rPr>
                <w:rFonts w:asciiTheme="minorHAnsi" w:eastAsiaTheme="minorHAnsi" w:hAnsiTheme="minorHAnsi" w:cstheme="minorBidi"/>
              </w:rPr>
            </w:pPr>
            <w:r w:rsidRPr="001B7D3E">
              <w:rPr>
                <w:rFonts w:ascii="Arial" w:hAnsi="Arial" w:cs="Arial"/>
              </w:rPr>
              <w:t>Those pupils whose doctors have confirmed they are still Clinically Extremely Vulnerable are not to attend education whilst the national restrictions are in place.</w:t>
            </w:r>
            <w:r w:rsidRPr="001B7D3E">
              <w:rPr>
                <w:rFonts w:asciiTheme="minorHAnsi" w:eastAsiaTheme="minorHAnsi" w:hAnsiTheme="minorHAnsi" w:cstheme="minorBidi"/>
              </w:rPr>
              <w:t xml:space="preserve"> </w:t>
            </w:r>
          </w:p>
          <w:p w:rsidR="001B7D3E" w:rsidRPr="001B7D3E" w:rsidRDefault="001B7D3E" w:rsidP="001B7D3E">
            <w:pPr>
              <w:spacing w:after="0" w:line="240" w:lineRule="auto"/>
              <w:ind w:right="-72"/>
              <w:rPr>
                <w:rFonts w:ascii="Arial" w:hAnsi="Arial" w:cs="Arial"/>
                <w:bCs/>
              </w:rPr>
            </w:pPr>
            <w:r w:rsidRPr="001B7D3E">
              <w:rPr>
                <w:rFonts w:ascii="Arial" w:hAnsi="Arial" w:cs="Arial"/>
              </w:rPr>
              <w:t>Schools will need to make appropriate arrangements to enable them to continue their education at home.</w:t>
            </w:r>
            <w:r w:rsidRPr="001B7D3E">
              <w:rPr>
                <w:rFonts w:ascii="Corbel" w:hAnsi="Corbel"/>
                <w:i/>
                <w:sz w:val="20"/>
                <w:szCs w:val="20"/>
              </w:rPr>
              <w:t xml:space="preserve"> </w:t>
            </w:r>
            <w:hyperlink r:id="rId7" w:history="1">
              <w:r w:rsidRPr="001B7D3E">
                <w:rPr>
                  <w:rStyle w:val="Hyperlink"/>
                  <w:rFonts w:ascii="Corbel" w:hAnsi="Corbel" w:cs="Arial"/>
                  <w:i/>
                  <w:sz w:val="20"/>
                  <w:szCs w:val="20"/>
                </w:rPr>
                <w:t>Advice for those identified through a letter from the NHS or a specialist doctor as in the group deemed clinically extremely vulnerable</w:t>
              </w:r>
            </w:hyperlink>
          </w:p>
        </w:tc>
        <w:tc>
          <w:tcPr>
            <w:tcW w:w="1155" w:type="pct"/>
            <w:gridSpan w:val="4"/>
            <w:tcBorders>
              <w:left w:val="single" w:sz="2" w:space="0" w:color="auto"/>
            </w:tcBorders>
            <w:shd w:val="clear" w:color="auto" w:fill="FBE4D5" w:themeFill="accent2" w:themeFillTint="33"/>
            <w:vAlign w:val="center"/>
          </w:tcPr>
          <w:p w:rsidR="001B7D3E" w:rsidRPr="001B7D3E" w:rsidRDefault="001B7D3E" w:rsidP="001B7D3E">
            <w:pPr>
              <w:spacing w:after="0" w:line="240" w:lineRule="auto"/>
              <w:rPr>
                <w:rFonts w:ascii="Corbel" w:hAnsi="Corbel" w:cs="Arial"/>
                <w:i/>
                <w:sz w:val="20"/>
                <w:szCs w:val="20"/>
              </w:rPr>
            </w:pPr>
            <w:r w:rsidRPr="001B7D3E">
              <w:rPr>
                <w:rFonts w:ascii="Corbel" w:hAnsi="Corbel" w:cs="Arial"/>
                <w:i/>
                <w:color w:val="2E74B5" w:themeColor="accent1" w:themeShade="BF"/>
                <w:sz w:val="20"/>
                <w:szCs w:val="20"/>
              </w:rPr>
              <w:t>Those children who previously shielded have checked with GPs and consultants.</w:t>
            </w:r>
          </w:p>
        </w:tc>
        <w:sdt>
          <w:sdtPr>
            <w:rPr>
              <w:rFonts w:ascii="Arial" w:hAnsi="Arial" w:cs="Arial"/>
              <w:b/>
              <w:sz w:val="24"/>
              <w:szCs w:val="24"/>
            </w:rPr>
            <w:id w:val="735205160"/>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tr>
      <w:tr w:rsidR="001B7D3E" w:rsidRPr="00AA3339" w:rsidTr="001B7D3E">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A94D2D" w:rsidRPr="00A94D2D" w:rsidRDefault="001B7D3E" w:rsidP="00A94D2D">
            <w:pPr>
              <w:spacing w:after="0" w:line="240" w:lineRule="auto"/>
              <w:rPr>
                <w:rFonts w:ascii="Corbel" w:hAnsi="Corbel" w:cs="Arial"/>
                <w:i/>
                <w:iCs/>
                <w:sz w:val="20"/>
                <w:szCs w:val="20"/>
              </w:rPr>
            </w:pPr>
            <w:r w:rsidRPr="001B7D3E">
              <w:rPr>
                <w:rFonts w:ascii="Arial" w:hAnsi="Arial" w:cs="Arial"/>
                <w:iCs/>
              </w:rPr>
              <w:t>Staff who are Clinically Extremely Vulnerable MUST NOT attend the workplace during the period of national restrictions</w:t>
            </w:r>
            <w:r w:rsidR="00A94D2D">
              <w:rPr>
                <w:rFonts w:ascii="Arial" w:hAnsi="Arial" w:cs="Arial"/>
                <w:iCs/>
              </w:rPr>
              <w:t>.</w:t>
            </w:r>
            <w:r w:rsidR="00A94D2D" w:rsidRPr="00A94D2D">
              <w:rPr>
                <w:rFonts w:ascii="Corbel" w:hAnsi="Corbel" w:cs="Arial"/>
                <w:i/>
                <w:iCs/>
                <w:sz w:val="20"/>
                <w:szCs w:val="20"/>
              </w:rPr>
              <w:t xml:space="preserve"> </w:t>
            </w:r>
            <w:r w:rsidR="00A94D2D" w:rsidRPr="00A94D2D">
              <w:rPr>
                <w:rFonts w:ascii="Corbel" w:hAnsi="Corbel" w:cs="Arial"/>
                <w:i/>
                <w:iCs/>
                <w:sz w:val="20"/>
                <w:szCs w:val="20"/>
              </w:rPr>
              <w:t xml:space="preserve">Individuals in this group </w:t>
            </w:r>
            <w:proofErr w:type="gramStart"/>
            <w:r w:rsidR="00A94D2D" w:rsidRPr="00A94D2D">
              <w:rPr>
                <w:rFonts w:ascii="Corbel" w:hAnsi="Corbel" w:cs="Arial"/>
                <w:i/>
                <w:iCs/>
                <w:sz w:val="20"/>
                <w:szCs w:val="20"/>
              </w:rPr>
              <w:t>have been identified</w:t>
            </w:r>
            <w:proofErr w:type="gramEnd"/>
            <w:r w:rsidR="00A94D2D" w:rsidRPr="00A94D2D">
              <w:rPr>
                <w:rFonts w:ascii="Corbel" w:hAnsi="Corbel" w:cs="Arial"/>
                <w:i/>
                <w:iCs/>
                <w:sz w:val="20"/>
                <w:szCs w:val="20"/>
              </w:rPr>
              <w:t xml:space="preserve"> through a letter from the NHS or their GP.  Staff should be supported to be able to continue working from their home where possible</w:t>
            </w:r>
          </w:p>
          <w:p w:rsidR="001B7D3E" w:rsidRPr="001B7D3E" w:rsidRDefault="00A94D2D" w:rsidP="00A94D2D">
            <w:pPr>
              <w:spacing w:after="0" w:line="240" w:lineRule="auto"/>
              <w:rPr>
                <w:rFonts w:ascii="Arial" w:hAnsi="Arial" w:cs="Arial"/>
              </w:rPr>
            </w:pPr>
            <w:hyperlink r:id="rId8" w:history="1">
              <w:r w:rsidRPr="00A94D2D">
                <w:rPr>
                  <w:rStyle w:val="Hyperlink"/>
                  <w:rFonts w:ascii="Corbel" w:hAnsi="Corbel" w:cs="Arial"/>
                  <w:i/>
                  <w:sz w:val="20"/>
                  <w:szCs w:val="20"/>
                </w:rPr>
                <w:t>Clinically Extremely Vulnerable</w:t>
              </w:r>
            </w:hyperlink>
          </w:p>
        </w:tc>
        <w:tc>
          <w:tcPr>
            <w:tcW w:w="1155" w:type="pct"/>
            <w:gridSpan w:val="4"/>
            <w:tcBorders>
              <w:left w:val="single" w:sz="2" w:space="0" w:color="000000"/>
            </w:tcBorders>
            <w:shd w:val="clear" w:color="auto" w:fill="FBE4D5" w:themeFill="accent2" w:themeFillTint="33"/>
            <w:vAlign w:val="center"/>
          </w:tcPr>
          <w:p w:rsidR="001B7D3E" w:rsidRPr="00A94D2D" w:rsidRDefault="00A94D2D" w:rsidP="001B7D3E">
            <w:pPr>
              <w:spacing w:after="0" w:line="240" w:lineRule="auto"/>
              <w:rPr>
                <w:rFonts w:ascii="Corbel" w:hAnsi="Corbel" w:cs="Arial"/>
                <w:i/>
                <w:sz w:val="20"/>
                <w:szCs w:val="20"/>
              </w:rPr>
            </w:pPr>
            <w:r w:rsidRPr="00A94D2D">
              <w:rPr>
                <w:rFonts w:ascii="Corbel" w:hAnsi="Corbel" w:cs="Arial"/>
                <w:i/>
                <w:color w:val="2E74B5" w:themeColor="accent1" w:themeShade="BF"/>
                <w:sz w:val="20"/>
                <w:szCs w:val="20"/>
              </w:rPr>
              <w:t>Staff identified if applicable.</w:t>
            </w:r>
          </w:p>
        </w:tc>
        <w:sdt>
          <w:sdtPr>
            <w:rPr>
              <w:rFonts w:ascii="Arial" w:hAnsi="Arial" w:cs="Arial"/>
              <w:b/>
              <w:sz w:val="24"/>
              <w:szCs w:val="24"/>
            </w:rPr>
            <w:id w:val="-1969658347"/>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1B7D3E" w:rsidRPr="001B7D3E" w:rsidRDefault="00A94D2D"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tr>
      <w:tr w:rsidR="001B7D3E" w:rsidRPr="00AA3339" w:rsidTr="001B7D3E">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1B7D3E" w:rsidRPr="001B7D3E" w:rsidRDefault="001B7D3E" w:rsidP="001B7D3E">
            <w:pPr>
              <w:spacing w:after="0" w:line="240" w:lineRule="auto"/>
              <w:rPr>
                <w:rFonts w:ascii="Arial" w:hAnsi="Arial" w:cs="Arial"/>
              </w:rPr>
            </w:pPr>
            <w:r w:rsidRPr="001B7D3E">
              <w:rPr>
                <w:rFonts w:ascii="Arial" w:hAnsi="Arial" w:cs="Arial"/>
              </w:rPr>
              <w:t>Staff and pupils who are Clinically Vulnerable or have underlying health conditions but are not clinically extremely vulnerable, may continue to attend school in line with current guidance.</w:t>
            </w:r>
            <w:r w:rsidR="00A94D2D" w:rsidRPr="001B7D3E">
              <w:rPr>
                <w:rFonts w:ascii="Arial" w:hAnsi="Arial" w:cs="Arial"/>
              </w:rPr>
              <w:t xml:space="preserve"> </w:t>
            </w:r>
            <w:r w:rsidR="00A94D2D" w:rsidRPr="001B7D3E">
              <w:rPr>
                <w:rFonts w:ascii="Arial" w:hAnsi="Arial" w:cs="Arial"/>
              </w:rPr>
              <w:t xml:space="preserve">See Section 9 of </w:t>
            </w:r>
            <w:hyperlink r:id="rId9" w:history="1">
              <w:r w:rsidR="00A94D2D" w:rsidRPr="001B7D3E">
                <w:rPr>
                  <w:rStyle w:val="Hyperlink"/>
                  <w:rFonts w:ascii="Arial" w:hAnsi="Arial" w:cs="Arial"/>
                </w:rPr>
                <w:t>New-national-restrictions-from-5-november</w:t>
              </w:r>
            </w:hyperlink>
          </w:p>
        </w:tc>
        <w:tc>
          <w:tcPr>
            <w:tcW w:w="1155" w:type="pct"/>
            <w:gridSpan w:val="4"/>
            <w:tcBorders>
              <w:left w:val="single" w:sz="2" w:space="0" w:color="000000"/>
            </w:tcBorders>
            <w:shd w:val="clear" w:color="auto" w:fill="FBE4D5" w:themeFill="accent2" w:themeFillTint="33"/>
            <w:vAlign w:val="center"/>
          </w:tcPr>
          <w:p w:rsidR="001B7D3E" w:rsidRPr="00A94D2D" w:rsidRDefault="00A94D2D" w:rsidP="001B7D3E">
            <w:pPr>
              <w:spacing w:after="0" w:line="240" w:lineRule="auto"/>
              <w:rPr>
                <w:rFonts w:ascii="Corbel" w:hAnsi="Corbel" w:cs="Arial"/>
                <w:i/>
                <w:sz w:val="20"/>
                <w:szCs w:val="20"/>
              </w:rPr>
            </w:pPr>
            <w:r w:rsidRPr="00A94D2D">
              <w:rPr>
                <w:rFonts w:ascii="Corbel" w:hAnsi="Corbel" w:cs="Arial"/>
                <w:i/>
                <w:color w:val="2E74B5" w:themeColor="accent1" w:themeShade="BF"/>
                <w:sz w:val="20"/>
                <w:szCs w:val="20"/>
              </w:rPr>
              <w:t>Advice gained for individuals as necessary.</w:t>
            </w:r>
          </w:p>
        </w:tc>
        <w:sdt>
          <w:sdtPr>
            <w:rPr>
              <w:rFonts w:ascii="Arial" w:hAnsi="Arial" w:cs="Arial"/>
              <w:b/>
              <w:sz w:val="24"/>
              <w:szCs w:val="24"/>
            </w:rPr>
            <w:id w:val="1579559455"/>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1B7D3E" w:rsidRPr="001B7D3E" w:rsidRDefault="00A94D2D"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2891106"/>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sdt>
          <w:sdtPr>
            <w:rPr>
              <w:rFonts w:ascii="Arial" w:hAnsi="Arial" w:cs="Arial"/>
              <w:b/>
              <w:sz w:val="24"/>
              <w:szCs w:val="24"/>
            </w:rPr>
            <w:id w:val="202189050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1B7D3E" w:rsidRPr="001B7D3E" w:rsidRDefault="001B7D3E" w:rsidP="001B7D3E">
                <w:pPr>
                  <w:spacing w:after="0" w:line="240" w:lineRule="auto"/>
                  <w:jc w:val="center"/>
                  <w:rPr>
                    <w:rFonts w:ascii="Arial" w:hAnsi="Arial" w:cs="Arial"/>
                    <w:b/>
                    <w:sz w:val="24"/>
                    <w:szCs w:val="24"/>
                  </w:rPr>
                </w:pPr>
                <w:r w:rsidRPr="001B7D3E">
                  <w:rPr>
                    <w:rFonts w:ascii="MS Gothic" w:eastAsia="MS Gothic" w:hAnsi="MS Gothic" w:cs="Arial" w:hint="eastAsia"/>
                    <w:b/>
                    <w:sz w:val="24"/>
                    <w:szCs w:val="24"/>
                  </w:rPr>
                  <w:t>☐</w:t>
                </w:r>
              </w:p>
            </w:tc>
          </w:sdtContent>
        </w:sdt>
      </w:tr>
      <w:tr w:rsidR="001B7D3E" w:rsidRPr="00AA3339" w:rsidTr="001B7D3E">
        <w:trPr>
          <w:trHeight w:val="415"/>
        </w:trPr>
        <w:tc>
          <w:tcPr>
            <w:tcW w:w="2431" w:type="pct"/>
            <w:gridSpan w:val="7"/>
            <w:tcBorders>
              <w:left w:val="single" w:sz="18" w:space="0" w:color="auto"/>
              <w:right w:val="single" w:sz="2" w:space="0" w:color="000000"/>
            </w:tcBorders>
            <w:vAlign w:val="center"/>
          </w:tcPr>
          <w:p w:rsidR="001B7D3E" w:rsidRDefault="001B7D3E" w:rsidP="001B7D3E">
            <w:pPr>
              <w:spacing w:after="0" w:line="240" w:lineRule="auto"/>
              <w:rPr>
                <w:rFonts w:ascii="Arial" w:hAnsi="Arial" w:cs="Arial"/>
              </w:rPr>
            </w:pPr>
            <w:r w:rsidRPr="002E0FB1">
              <w:rPr>
                <w:rFonts w:ascii="Arial" w:hAnsi="Arial" w:cs="Arial"/>
              </w:rPr>
              <w:t>Staff who are in the clinically extremely vulnerable group and the clinically vulnerable group can work in school, taking particular care to observe good hand and respiratory hygiene, minimising contact and maintaining social distancing. (The only exception to this may be in some very high alert areas, where the government  issue NEW notifications to shield to those most vulnerable individuals)</w:t>
            </w:r>
          </w:p>
          <w:p w:rsidR="001B7D3E" w:rsidRPr="002A7A1C" w:rsidRDefault="001B7D3E" w:rsidP="001B7D3E">
            <w:pPr>
              <w:spacing w:after="0" w:line="240" w:lineRule="auto"/>
              <w:rPr>
                <w:rFonts w:ascii="Corbel" w:hAnsi="Corbel" w:cs="Arial"/>
                <w:i/>
                <w:sz w:val="20"/>
                <w:szCs w:val="20"/>
              </w:rPr>
            </w:pPr>
            <w:r w:rsidRPr="002A7A1C">
              <w:rPr>
                <w:rFonts w:ascii="Arial" w:hAnsi="Arial" w:cs="Arial"/>
              </w:rPr>
              <w:t xml:space="preserve"> </w:t>
            </w:r>
            <w:r w:rsidRPr="002A7A1C">
              <w:rPr>
                <w:rFonts w:ascii="Corbel" w:hAnsi="Corbel" w:cs="Arial"/>
                <w:i/>
                <w:color w:val="0070C0"/>
                <w:sz w:val="20"/>
                <w:szCs w:val="20"/>
              </w:rPr>
              <w:t>While the risk of transmission between young children and adults is likely to be low, adults should continue to take care to socially distance from other adults including older children/adolescents</w:t>
            </w:r>
          </w:p>
        </w:tc>
        <w:tc>
          <w:tcPr>
            <w:tcW w:w="1155" w:type="pct"/>
            <w:gridSpan w:val="4"/>
            <w:tcBorders>
              <w:left w:val="single" w:sz="2" w:space="0" w:color="000000"/>
            </w:tcBorders>
            <w:vAlign w:val="center"/>
          </w:tcPr>
          <w:p w:rsidR="001B7D3E" w:rsidRPr="002A7A1C" w:rsidRDefault="001B7D3E" w:rsidP="001B7D3E">
            <w:pPr>
              <w:spacing w:after="0" w:line="240" w:lineRule="auto"/>
              <w:rPr>
                <w:rFonts w:ascii="Corbel" w:hAnsi="Corbel" w:cs="Arial"/>
                <w:i/>
                <w:color w:val="0070C0"/>
                <w:sz w:val="20"/>
                <w:szCs w:val="20"/>
              </w:rPr>
            </w:pPr>
            <w:r>
              <w:rPr>
                <w:rFonts w:ascii="Corbel" w:hAnsi="Corbel" w:cs="Arial"/>
                <w:i/>
                <w:color w:val="0070C0"/>
                <w:sz w:val="20"/>
                <w:szCs w:val="20"/>
              </w:rPr>
              <w:t xml:space="preserve">Adults </w:t>
            </w:r>
            <w:r w:rsidRPr="002A7A1C">
              <w:rPr>
                <w:rFonts w:ascii="Corbel" w:hAnsi="Corbel" w:cs="Arial"/>
                <w:i/>
                <w:color w:val="0070C0"/>
                <w:sz w:val="20"/>
                <w:szCs w:val="20"/>
              </w:rPr>
              <w:t xml:space="preserve">maintain 2 metre distance from others, and where this is not possible avoid close </w:t>
            </w:r>
            <w:proofErr w:type="gramStart"/>
            <w:r w:rsidRPr="002A7A1C">
              <w:rPr>
                <w:rFonts w:ascii="Corbel" w:hAnsi="Corbel" w:cs="Arial"/>
                <w:i/>
                <w:color w:val="0070C0"/>
                <w:sz w:val="20"/>
                <w:szCs w:val="20"/>
              </w:rPr>
              <w:t>face to face</w:t>
            </w:r>
            <w:proofErr w:type="gramEnd"/>
            <w:r w:rsidRPr="002A7A1C">
              <w:rPr>
                <w:rFonts w:ascii="Corbel" w:hAnsi="Corbel" w:cs="Arial"/>
                <w:i/>
                <w:color w:val="0070C0"/>
                <w:sz w:val="20"/>
                <w:szCs w:val="20"/>
              </w:rPr>
              <w:t xml:space="preserve"> contact and minimise time spent within 1 metre of others. </w:t>
            </w:r>
          </w:p>
          <w:p w:rsidR="001B7D3E" w:rsidRPr="002A7A1C" w:rsidRDefault="001B7D3E" w:rsidP="001B7D3E">
            <w:pPr>
              <w:spacing w:after="0" w:line="240" w:lineRule="auto"/>
              <w:rPr>
                <w:rFonts w:ascii="Corbel" w:hAnsi="Corbel" w:cs="Arial"/>
                <w:i/>
                <w:color w:val="0070C0"/>
                <w:sz w:val="20"/>
                <w:szCs w:val="20"/>
              </w:rPr>
            </w:pPr>
            <w:r w:rsidRPr="002A7A1C">
              <w:rPr>
                <w:rFonts w:ascii="Corbel" w:hAnsi="Corbel" w:cs="Arial"/>
                <w:i/>
                <w:color w:val="0070C0"/>
                <w:sz w:val="20"/>
                <w:szCs w:val="20"/>
              </w:rPr>
              <w:t xml:space="preserve">Advice sought on a </w:t>
            </w:r>
            <w:proofErr w:type="gramStart"/>
            <w:r w:rsidRPr="002A7A1C">
              <w:rPr>
                <w:rFonts w:ascii="Corbel" w:hAnsi="Corbel" w:cs="Arial"/>
                <w:i/>
                <w:color w:val="0070C0"/>
                <w:sz w:val="20"/>
                <w:szCs w:val="20"/>
              </w:rPr>
              <w:t>case by case</w:t>
            </w:r>
            <w:proofErr w:type="gramEnd"/>
            <w:r w:rsidRPr="002A7A1C">
              <w:rPr>
                <w:rFonts w:ascii="Corbel" w:hAnsi="Corbel" w:cs="Arial"/>
                <w:i/>
                <w:color w:val="0070C0"/>
                <w:sz w:val="20"/>
                <w:szCs w:val="20"/>
              </w:rPr>
              <w:t xml:space="preserve"> basis.</w:t>
            </w:r>
          </w:p>
          <w:p w:rsidR="001B7D3E" w:rsidRDefault="001B7D3E" w:rsidP="001B7D3E">
            <w:pPr>
              <w:spacing w:after="0" w:line="240" w:lineRule="auto"/>
            </w:pPr>
            <w:r w:rsidRPr="002D5D06">
              <w:rPr>
                <w:rFonts w:ascii="Corbel" w:hAnsi="Corbel" w:cs="Arial"/>
                <w:i/>
                <w:color w:val="2E74B5" w:themeColor="accent1" w:themeShade="BF"/>
                <w:sz w:val="20"/>
                <w:szCs w:val="20"/>
              </w:rPr>
              <w:t xml:space="preserve">Individual risk assessments are completed </w:t>
            </w:r>
            <w:r>
              <w:rPr>
                <w:rFonts w:ascii="Corbel" w:hAnsi="Corbel" w:cs="Arial"/>
                <w:i/>
                <w:color w:val="2E74B5" w:themeColor="accent1" w:themeShade="BF"/>
                <w:sz w:val="20"/>
                <w:szCs w:val="20"/>
              </w:rPr>
              <w:t xml:space="preserve">and </w:t>
            </w:r>
            <w:r w:rsidRPr="002A7A1C">
              <w:rPr>
                <w:rFonts w:ascii="Corbel" w:hAnsi="Corbel" w:cs="Arial"/>
                <w:i/>
                <w:color w:val="0070C0"/>
                <w:sz w:val="20"/>
                <w:szCs w:val="20"/>
              </w:rPr>
              <w:t>subject to regular review</w:t>
            </w:r>
            <w:r w:rsidRPr="002D5D06">
              <w:rPr>
                <w:rFonts w:ascii="Corbel" w:hAnsi="Corbel" w:cs="Arial"/>
                <w:i/>
                <w:color w:val="2E74B5" w:themeColor="accent1" w:themeShade="BF"/>
                <w:sz w:val="20"/>
                <w:szCs w:val="20"/>
              </w:rPr>
              <w:t xml:space="preserve"> as appropriate. PPE is available if requested.</w:t>
            </w:r>
          </w:p>
        </w:tc>
        <w:sdt>
          <w:sdtPr>
            <w:rPr>
              <w:rFonts w:ascii="Arial" w:hAnsi="Arial" w:cs="Arial"/>
              <w:b/>
              <w:sz w:val="24"/>
              <w:szCs w:val="24"/>
            </w:rPr>
            <w:id w:val="1010946810"/>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1405052"/>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510188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2A7A1C" w:rsidRDefault="001B7D3E" w:rsidP="001B7D3E">
            <w:pPr>
              <w:spacing w:after="0" w:line="240" w:lineRule="auto"/>
              <w:rPr>
                <w:rFonts w:ascii="Arial" w:hAnsi="Arial" w:cs="Arial"/>
              </w:rPr>
            </w:pPr>
            <w:r w:rsidRPr="002A7A1C">
              <w:rPr>
                <w:rFonts w:ascii="Arial" w:hAnsi="Arial" w:cs="Arial"/>
              </w:rPr>
              <w:lastRenderedPageBreak/>
              <w:t>People who live with those who are clinically extremely vulnerable or clinically vulnerable can and do attend the workplace</w:t>
            </w:r>
            <w:r>
              <w:rPr>
                <w:rFonts w:ascii="Arial" w:hAnsi="Arial" w:cs="Arial"/>
              </w:rPr>
              <w:t>.</w:t>
            </w:r>
          </w:p>
        </w:tc>
        <w:tc>
          <w:tcPr>
            <w:tcW w:w="1155" w:type="pct"/>
            <w:gridSpan w:val="4"/>
            <w:tcBorders>
              <w:left w:val="single" w:sz="2" w:space="0" w:color="000000"/>
            </w:tcBorders>
            <w:vAlign w:val="center"/>
          </w:tcPr>
          <w:p w:rsidR="001B7D3E" w:rsidRPr="002A7A1C" w:rsidRDefault="001B7D3E" w:rsidP="001B7D3E">
            <w:pPr>
              <w:spacing w:after="0" w:line="240" w:lineRule="auto"/>
              <w:rPr>
                <w:rFonts w:ascii="Corbel" w:hAnsi="Corbel" w:cs="Arial"/>
                <w:i/>
                <w:color w:val="0070C0"/>
                <w:sz w:val="20"/>
                <w:szCs w:val="20"/>
              </w:rPr>
            </w:pPr>
            <w:r w:rsidRPr="002A7A1C">
              <w:rPr>
                <w:rFonts w:ascii="Corbel" w:hAnsi="Corbel" w:cs="Arial"/>
                <w:i/>
                <w:color w:val="0070C0"/>
                <w:sz w:val="20"/>
                <w:szCs w:val="20"/>
              </w:rPr>
              <w:t xml:space="preserve">Advice sought on a </w:t>
            </w:r>
            <w:proofErr w:type="gramStart"/>
            <w:r w:rsidRPr="002A7A1C">
              <w:rPr>
                <w:rFonts w:ascii="Corbel" w:hAnsi="Corbel" w:cs="Arial"/>
                <w:i/>
                <w:color w:val="0070C0"/>
                <w:sz w:val="20"/>
                <w:szCs w:val="20"/>
              </w:rPr>
              <w:t>case by case</w:t>
            </w:r>
            <w:proofErr w:type="gramEnd"/>
            <w:r w:rsidRPr="002A7A1C">
              <w:rPr>
                <w:rFonts w:ascii="Corbel" w:hAnsi="Corbel" w:cs="Arial"/>
                <w:i/>
                <w:color w:val="0070C0"/>
                <w:sz w:val="20"/>
                <w:szCs w:val="20"/>
              </w:rPr>
              <w:t xml:space="preserve"> basis.</w:t>
            </w:r>
            <w:r>
              <w:rPr>
                <w:rFonts w:ascii="Corbel" w:hAnsi="Corbel" w:cs="Arial"/>
                <w:i/>
                <w:color w:val="0070C0"/>
                <w:sz w:val="20"/>
                <w:szCs w:val="20"/>
              </w:rPr>
              <w:t xml:space="preserve"> </w:t>
            </w:r>
            <w:r w:rsidRPr="002D5D06">
              <w:rPr>
                <w:rFonts w:ascii="Corbel" w:hAnsi="Corbel" w:cs="Arial"/>
                <w:i/>
                <w:color w:val="2E74B5" w:themeColor="accent1" w:themeShade="BF"/>
                <w:sz w:val="20"/>
                <w:szCs w:val="20"/>
              </w:rPr>
              <w:t xml:space="preserve">Individual risk assessments are completed </w:t>
            </w:r>
            <w:r>
              <w:rPr>
                <w:rFonts w:ascii="Corbel" w:hAnsi="Corbel" w:cs="Arial"/>
                <w:i/>
                <w:color w:val="2E74B5" w:themeColor="accent1" w:themeShade="BF"/>
                <w:sz w:val="20"/>
                <w:szCs w:val="20"/>
              </w:rPr>
              <w:t xml:space="preserve">and </w:t>
            </w:r>
            <w:r w:rsidRPr="002A7A1C">
              <w:rPr>
                <w:rFonts w:ascii="Corbel" w:hAnsi="Corbel" w:cs="Arial"/>
                <w:i/>
                <w:color w:val="0070C0"/>
                <w:sz w:val="20"/>
                <w:szCs w:val="20"/>
              </w:rPr>
              <w:t>subject to regular review</w:t>
            </w:r>
            <w:r w:rsidRPr="002D5D06">
              <w:rPr>
                <w:rFonts w:ascii="Corbel" w:hAnsi="Corbel" w:cs="Arial"/>
                <w:i/>
                <w:color w:val="2E74B5" w:themeColor="accent1" w:themeShade="BF"/>
                <w:sz w:val="20"/>
                <w:szCs w:val="20"/>
              </w:rPr>
              <w:t xml:space="preserve"> as appropriate.</w:t>
            </w:r>
          </w:p>
        </w:tc>
        <w:sdt>
          <w:sdtPr>
            <w:rPr>
              <w:rFonts w:ascii="Arial" w:hAnsi="Arial" w:cs="Arial"/>
              <w:b/>
              <w:sz w:val="24"/>
              <w:szCs w:val="24"/>
            </w:rPr>
            <w:id w:val="-1962403792"/>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Default="001B7D3E" w:rsidP="001B7D3E">
            <w:pPr>
              <w:spacing w:after="0" w:line="240" w:lineRule="auto"/>
              <w:rPr>
                <w:rFonts w:ascii="Arial" w:hAnsi="Arial" w:cs="Arial"/>
              </w:rPr>
            </w:pPr>
            <w:r w:rsidRPr="002A7A1C">
              <w:rPr>
                <w:rFonts w:ascii="Arial" w:hAnsi="Arial" w:cs="Arial"/>
              </w:rPr>
              <w:t xml:space="preserve">Pregnant women are in the ‘clinically vulnerable’ category. School must complete the New and Expectant Mothers risk assessment as well as the </w:t>
            </w:r>
            <w:proofErr w:type="spellStart"/>
            <w:r w:rsidRPr="002A7A1C">
              <w:rPr>
                <w:rFonts w:ascii="Arial" w:hAnsi="Arial" w:cs="Arial"/>
              </w:rPr>
              <w:t>Covid</w:t>
            </w:r>
            <w:proofErr w:type="spellEnd"/>
            <w:r w:rsidRPr="002A7A1C">
              <w:rPr>
                <w:rFonts w:ascii="Arial" w:hAnsi="Arial" w:cs="Arial"/>
              </w:rPr>
              <w:t xml:space="preserve"> Individual risk assessment.</w:t>
            </w:r>
          </w:p>
          <w:p w:rsidR="00A94D2D" w:rsidRPr="00A94D2D" w:rsidRDefault="00A94D2D" w:rsidP="00A94D2D">
            <w:pPr>
              <w:shd w:val="clear" w:color="auto" w:fill="FBE4D5" w:themeFill="accent2" w:themeFillTint="33"/>
              <w:spacing w:after="0" w:line="240" w:lineRule="auto"/>
              <w:rPr>
                <w:rFonts w:ascii="Corbel" w:hAnsi="Corbel" w:cs="Arial"/>
                <w:i/>
                <w:sz w:val="20"/>
                <w:szCs w:val="20"/>
              </w:rPr>
            </w:pPr>
            <w:hyperlink r:id="rId10" w:history="1">
              <w:r w:rsidRPr="00A94D2D">
                <w:rPr>
                  <w:rStyle w:val="Hyperlink"/>
                  <w:rFonts w:ascii="Corbel" w:hAnsi="Corbel" w:cs="Arial"/>
                  <w:i/>
                  <w:sz w:val="20"/>
                  <w:szCs w:val="20"/>
                </w:rPr>
                <w:t>RCOG Q&amp;A -covid-19-virus-infection-and-pregnancy</w:t>
              </w:r>
            </w:hyperlink>
          </w:p>
          <w:p w:rsidR="001B7D3E" w:rsidRPr="002A7A1C" w:rsidRDefault="001B7D3E" w:rsidP="001B7D3E">
            <w:pPr>
              <w:spacing w:after="0" w:line="240" w:lineRule="auto"/>
              <w:rPr>
                <w:rFonts w:ascii="Arial" w:hAnsi="Arial" w:cs="Arial"/>
              </w:rPr>
            </w:pPr>
          </w:p>
        </w:tc>
        <w:tc>
          <w:tcPr>
            <w:tcW w:w="1155" w:type="pct"/>
            <w:gridSpan w:val="4"/>
            <w:tcBorders>
              <w:left w:val="single" w:sz="2" w:space="0" w:color="000000"/>
            </w:tcBorders>
            <w:vAlign w:val="center"/>
          </w:tcPr>
          <w:p w:rsidR="001B7D3E" w:rsidRPr="002A7A1C" w:rsidRDefault="001B7D3E" w:rsidP="001B7D3E">
            <w:pPr>
              <w:spacing w:after="0" w:line="240" w:lineRule="auto"/>
              <w:rPr>
                <w:rFonts w:ascii="Corbel" w:hAnsi="Corbel" w:cs="Arial"/>
                <w:i/>
                <w:color w:val="0070C0"/>
                <w:sz w:val="20"/>
                <w:szCs w:val="20"/>
              </w:rPr>
            </w:pPr>
            <w:r w:rsidRPr="002A7A1C">
              <w:rPr>
                <w:rFonts w:ascii="Corbel" w:hAnsi="Corbel" w:cs="Arial"/>
                <w:i/>
                <w:color w:val="0070C0"/>
                <w:sz w:val="20"/>
                <w:szCs w:val="20"/>
              </w:rPr>
              <w:t>Both the New and Expectant Mothers and the</w:t>
            </w:r>
            <w:r>
              <w:rPr>
                <w:rFonts w:ascii="Corbel" w:hAnsi="Corbel" w:cs="Arial"/>
                <w:i/>
                <w:color w:val="0070C0"/>
                <w:sz w:val="20"/>
                <w:szCs w:val="20"/>
              </w:rPr>
              <w:t xml:space="preserve"> Individual Risk Assessment </w:t>
            </w:r>
            <w:proofErr w:type="gramStart"/>
            <w:r>
              <w:rPr>
                <w:rFonts w:ascii="Corbel" w:hAnsi="Corbel" w:cs="Arial"/>
                <w:i/>
                <w:color w:val="0070C0"/>
                <w:sz w:val="20"/>
                <w:szCs w:val="20"/>
              </w:rPr>
              <w:t>will</w:t>
            </w:r>
            <w:r w:rsidRPr="002A7A1C">
              <w:rPr>
                <w:rFonts w:ascii="Corbel" w:hAnsi="Corbel" w:cs="Arial"/>
                <w:i/>
                <w:color w:val="0070C0"/>
                <w:sz w:val="20"/>
                <w:szCs w:val="20"/>
              </w:rPr>
              <w:t xml:space="preserve"> be reviewed</w:t>
            </w:r>
            <w:proofErr w:type="gramEnd"/>
            <w:r w:rsidRPr="002A7A1C">
              <w:rPr>
                <w:rFonts w:ascii="Corbel" w:hAnsi="Corbel" w:cs="Arial"/>
                <w:i/>
                <w:color w:val="0070C0"/>
                <w:sz w:val="20"/>
                <w:szCs w:val="20"/>
              </w:rPr>
              <w:t xml:space="preserve"> prior to 28 weeks when risk factors increase.</w:t>
            </w:r>
          </w:p>
          <w:p w:rsidR="001B7D3E" w:rsidRDefault="001B7D3E" w:rsidP="001B7D3E">
            <w:pPr>
              <w:spacing w:after="0" w:line="240" w:lineRule="auto"/>
              <w:rPr>
                <w:rFonts w:ascii="Arial" w:hAnsi="Arial" w:cs="Arial"/>
              </w:rPr>
            </w:pPr>
            <w:r w:rsidRPr="002A7A1C">
              <w:rPr>
                <w:rFonts w:ascii="Corbel" w:hAnsi="Corbel" w:cs="Arial"/>
                <w:i/>
                <w:color w:val="0070C0"/>
                <w:sz w:val="20"/>
                <w:szCs w:val="20"/>
              </w:rPr>
              <w:t xml:space="preserve">Individual </w:t>
            </w:r>
            <w:r>
              <w:rPr>
                <w:rFonts w:ascii="Corbel" w:hAnsi="Corbel" w:cs="Arial"/>
                <w:i/>
                <w:color w:val="0070C0"/>
                <w:sz w:val="20"/>
                <w:szCs w:val="20"/>
              </w:rPr>
              <w:t>Risk Assessments are</w:t>
            </w:r>
            <w:r w:rsidRPr="002A7A1C">
              <w:rPr>
                <w:rFonts w:ascii="Corbel" w:hAnsi="Corbel" w:cs="Arial"/>
                <w:i/>
                <w:color w:val="0070C0"/>
                <w:sz w:val="20"/>
                <w:szCs w:val="20"/>
              </w:rPr>
              <w:t xml:space="preserve"> subject to regular review</w:t>
            </w:r>
          </w:p>
        </w:tc>
        <w:sdt>
          <w:sdtPr>
            <w:rPr>
              <w:rFonts w:ascii="Arial" w:hAnsi="Arial" w:cs="Arial"/>
              <w:b/>
              <w:sz w:val="24"/>
              <w:szCs w:val="24"/>
            </w:rPr>
            <w:id w:val="-785426487"/>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759462"/>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37523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E712A8" w:rsidRDefault="001B7D3E" w:rsidP="001B7D3E">
            <w:pPr>
              <w:spacing w:after="0" w:line="240" w:lineRule="auto"/>
              <w:rPr>
                <w:rFonts w:ascii="Arial" w:hAnsi="Arial" w:cs="Arial"/>
                <w:highlight w:val="yellow"/>
              </w:rPr>
            </w:pPr>
            <w:r w:rsidRPr="0017420A">
              <w:rPr>
                <w:rFonts w:ascii="Arial" w:hAnsi="Arial" w:cs="Arial"/>
              </w:rPr>
              <w:t>Specialists, therapists, clinicians and other support staff for pupils with SEND provide interventions as usual</w:t>
            </w:r>
          </w:p>
        </w:tc>
        <w:tc>
          <w:tcPr>
            <w:tcW w:w="1155" w:type="pct"/>
            <w:gridSpan w:val="4"/>
            <w:tcBorders>
              <w:left w:val="single" w:sz="2" w:space="0" w:color="000000"/>
            </w:tcBorders>
            <w:vAlign w:val="center"/>
          </w:tcPr>
          <w:p w:rsidR="001B7D3E" w:rsidRPr="0017420A" w:rsidRDefault="001B7D3E" w:rsidP="001B7D3E">
            <w:pPr>
              <w:spacing w:after="0" w:line="240" w:lineRule="auto"/>
              <w:rPr>
                <w:rFonts w:ascii="Corbel" w:hAnsi="Corbel" w:cs="Arial"/>
                <w:i/>
                <w:sz w:val="20"/>
                <w:szCs w:val="20"/>
              </w:rPr>
            </w:pPr>
            <w:r>
              <w:rPr>
                <w:rFonts w:ascii="Corbel" w:hAnsi="Corbel" w:cs="Arial"/>
                <w:i/>
                <w:color w:val="0070C0"/>
                <w:sz w:val="20"/>
                <w:szCs w:val="20"/>
              </w:rPr>
              <w:t>Visitors</w:t>
            </w:r>
            <w:r w:rsidRPr="0017420A">
              <w:rPr>
                <w:rFonts w:ascii="Corbel" w:hAnsi="Corbel" w:cs="Arial"/>
                <w:i/>
                <w:color w:val="0070C0"/>
                <w:sz w:val="20"/>
                <w:szCs w:val="20"/>
              </w:rPr>
              <w:t xml:space="preserve"> asked to wear masks, sanitise and stay at least 2m apart.</w:t>
            </w: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Default="001B7D3E" w:rsidP="001B7D3E">
            <w:pPr>
              <w:spacing w:after="0" w:line="240" w:lineRule="auto"/>
              <w:rPr>
                <w:rFonts w:ascii="Arial" w:hAnsi="Arial" w:cs="Arial"/>
              </w:rPr>
            </w:pPr>
            <w:r w:rsidRPr="002A7A1C">
              <w:rPr>
                <w:rFonts w:ascii="Arial" w:hAnsi="Arial" w:cs="Arial"/>
              </w:rPr>
              <w:t xml:space="preserve">Where it is necessary to use supply staff and peripatetic teachers, those individuals </w:t>
            </w:r>
            <w:proofErr w:type="gramStart"/>
            <w:r w:rsidRPr="002A7A1C">
              <w:rPr>
                <w:rFonts w:ascii="Arial" w:hAnsi="Arial" w:cs="Arial"/>
              </w:rPr>
              <w:t>will be expected</w:t>
            </w:r>
            <w:proofErr w:type="gramEnd"/>
            <w:r w:rsidRPr="002A7A1C">
              <w:rPr>
                <w:rFonts w:ascii="Arial" w:hAnsi="Arial" w:cs="Arial"/>
              </w:rPr>
              <w:t xml:space="preserve"> to comply with the school’s arrangements for managing and minimising risk, including taking particular care to minimise contact and maintain as much distance as possible from other staff</w:t>
            </w:r>
            <w:r>
              <w:rPr>
                <w:rFonts w:ascii="Arial" w:hAnsi="Arial" w:cs="Arial"/>
              </w:rPr>
              <w:t>.</w:t>
            </w:r>
          </w:p>
          <w:p w:rsidR="001B7D3E" w:rsidRDefault="001B7D3E" w:rsidP="001B7D3E">
            <w:pPr>
              <w:spacing w:after="0" w:line="240" w:lineRule="auto"/>
              <w:rPr>
                <w:rFonts w:ascii="Arial" w:hAnsi="Arial" w:cs="Arial"/>
              </w:rPr>
            </w:pPr>
            <w:r w:rsidRPr="002A7A1C">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tc>
          <w:tcPr>
            <w:tcW w:w="1155" w:type="pct"/>
            <w:gridSpan w:val="4"/>
            <w:tcBorders>
              <w:left w:val="single" w:sz="2" w:space="0" w:color="000000"/>
            </w:tcBorders>
            <w:vAlign w:val="center"/>
          </w:tcPr>
          <w:p w:rsidR="001B7D3E" w:rsidRPr="003B1FC3" w:rsidRDefault="001B7D3E" w:rsidP="001B7D3E">
            <w:pPr>
              <w:spacing w:after="0" w:line="240" w:lineRule="auto"/>
              <w:rPr>
                <w:rFonts w:ascii="Corbel" w:hAnsi="Corbel" w:cs="Arial"/>
                <w:i/>
                <w:color w:val="2E74B5" w:themeColor="accent1" w:themeShade="BF"/>
                <w:sz w:val="20"/>
                <w:szCs w:val="20"/>
              </w:rPr>
            </w:pPr>
            <w:r w:rsidRPr="003B1FC3">
              <w:rPr>
                <w:rFonts w:ascii="Corbel" w:hAnsi="Corbel" w:cs="Arial"/>
                <w:i/>
                <w:color w:val="2E74B5" w:themeColor="accent1" w:themeShade="BF"/>
                <w:sz w:val="20"/>
                <w:szCs w:val="20"/>
              </w:rPr>
              <w:t>Limited use of supply staff.</w:t>
            </w:r>
          </w:p>
          <w:p w:rsidR="001B7D3E" w:rsidRPr="003B1FC3" w:rsidRDefault="001B7D3E" w:rsidP="001B7D3E">
            <w:pPr>
              <w:spacing w:after="0" w:line="240" w:lineRule="auto"/>
              <w:rPr>
                <w:rFonts w:ascii="Corbel" w:hAnsi="Corbel" w:cs="Arial"/>
                <w:i/>
                <w:color w:val="2E74B5" w:themeColor="accent1" w:themeShade="BF"/>
                <w:sz w:val="20"/>
                <w:szCs w:val="20"/>
              </w:rPr>
            </w:pPr>
            <w:r w:rsidRPr="003B1FC3">
              <w:rPr>
                <w:rFonts w:ascii="Corbel" w:hAnsi="Corbel" w:cs="Arial"/>
                <w:i/>
                <w:color w:val="2E74B5" w:themeColor="accent1" w:themeShade="BF"/>
                <w:sz w:val="20"/>
                <w:szCs w:val="20"/>
              </w:rPr>
              <w:t>Music teachers working online at the current time.</w:t>
            </w:r>
          </w:p>
        </w:tc>
        <w:sdt>
          <w:sdtPr>
            <w:rPr>
              <w:rFonts w:ascii="Arial" w:hAnsi="Arial" w:cs="Arial"/>
              <w:b/>
              <w:sz w:val="24"/>
              <w:szCs w:val="24"/>
            </w:rPr>
            <w:id w:val="-193612261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Pr="00AA3339"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17420A" w:rsidRDefault="001B7D3E" w:rsidP="001B7D3E">
            <w:pPr>
              <w:spacing w:after="0" w:line="240" w:lineRule="auto"/>
              <w:rPr>
                <w:rFonts w:ascii="Arial" w:hAnsi="Arial" w:cs="Arial"/>
              </w:rPr>
            </w:pPr>
            <w:r w:rsidRPr="0017420A">
              <w:rPr>
                <w:rFonts w:ascii="Arial" w:hAnsi="Arial" w:cs="Arial"/>
              </w:rPr>
              <w:t xml:space="preserve">Volunteers </w:t>
            </w:r>
            <w:proofErr w:type="gramStart"/>
            <w:r w:rsidRPr="0017420A">
              <w:rPr>
                <w:rFonts w:ascii="Arial" w:hAnsi="Arial" w:cs="Arial"/>
              </w:rPr>
              <w:t>may be used</w:t>
            </w:r>
            <w:proofErr w:type="gramEnd"/>
            <w:r w:rsidRPr="0017420A">
              <w:rPr>
                <w:rFonts w:ascii="Arial" w:hAnsi="Arial" w:cs="Arial"/>
              </w:rPr>
              <w:t xml:space="preserve"> to support the work of the school, as would usually be the case. Mixing of volunteers across groups </w:t>
            </w:r>
            <w:proofErr w:type="gramStart"/>
            <w:r w:rsidRPr="0017420A">
              <w:rPr>
                <w:rFonts w:ascii="Arial" w:hAnsi="Arial" w:cs="Arial"/>
              </w:rPr>
              <w:t>should be kept</w:t>
            </w:r>
            <w:proofErr w:type="gramEnd"/>
            <w:r w:rsidRPr="0017420A">
              <w:rPr>
                <w:rFonts w:ascii="Arial" w:hAnsi="Arial" w:cs="Arial"/>
              </w:rPr>
              <w:t xml:space="preserve"> to a minimum, and they should remain 2 metres from pupils and staff where possible.</w:t>
            </w:r>
          </w:p>
        </w:tc>
        <w:tc>
          <w:tcPr>
            <w:tcW w:w="1155" w:type="pct"/>
            <w:gridSpan w:val="4"/>
            <w:tcBorders>
              <w:left w:val="single" w:sz="2" w:space="0" w:color="000000"/>
            </w:tcBorders>
            <w:vAlign w:val="center"/>
          </w:tcPr>
          <w:p w:rsidR="001B7D3E" w:rsidRPr="0017420A" w:rsidRDefault="001B7D3E" w:rsidP="001B7D3E">
            <w:pPr>
              <w:spacing w:after="0" w:line="240" w:lineRule="auto"/>
              <w:rPr>
                <w:rFonts w:ascii="Corbel" w:hAnsi="Corbel" w:cs="Arial"/>
                <w:i/>
                <w:sz w:val="20"/>
                <w:szCs w:val="20"/>
              </w:rPr>
            </w:pPr>
            <w:r w:rsidRPr="0017420A">
              <w:rPr>
                <w:rFonts w:ascii="Corbel" w:hAnsi="Corbel" w:cs="Arial"/>
                <w:i/>
                <w:color w:val="0070C0"/>
                <w:sz w:val="20"/>
                <w:szCs w:val="20"/>
              </w:rPr>
              <w:t xml:space="preserve">Volunteers </w:t>
            </w:r>
            <w:proofErr w:type="gramStart"/>
            <w:r w:rsidRPr="0017420A">
              <w:rPr>
                <w:rFonts w:ascii="Corbel" w:hAnsi="Corbel" w:cs="Arial"/>
                <w:i/>
                <w:color w:val="0070C0"/>
                <w:sz w:val="20"/>
                <w:szCs w:val="20"/>
              </w:rPr>
              <w:t>are not being used</w:t>
            </w:r>
            <w:proofErr w:type="gramEnd"/>
            <w:r w:rsidRPr="0017420A">
              <w:rPr>
                <w:rFonts w:ascii="Corbel" w:hAnsi="Corbel" w:cs="Arial"/>
                <w:i/>
                <w:color w:val="0070C0"/>
                <w:sz w:val="20"/>
                <w:szCs w:val="20"/>
              </w:rPr>
              <w:t xml:space="preserve"> at the current time.</w:t>
            </w:r>
          </w:p>
        </w:tc>
        <w:sdt>
          <w:sdtPr>
            <w:rPr>
              <w:rFonts w:ascii="Arial" w:hAnsi="Arial" w:cs="Arial"/>
              <w:b/>
              <w:sz w:val="24"/>
              <w:szCs w:val="24"/>
            </w:rPr>
            <w:id w:val="1896628078"/>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D24BB7">
              <w:rPr>
                <w:rFonts w:ascii="Arial" w:hAnsi="Arial" w:cs="Arial"/>
              </w:rPr>
              <w:t>Access to PPE should be available  where there is contact with diagnosed or suspected  person with covid-19</w:t>
            </w:r>
          </w:p>
        </w:tc>
        <w:tc>
          <w:tcPr>
            <w:tcW w:w="1155" w:type="pct"/>
            <w:gridSpan w:val="4"/>
            <w:tcBorders>
              <w:left w:val="single" w:sz="2" w:space="0" w:color="000000"/>
            </w:tcBorders>
            <w:vAlign w:val="center"/>
          </w:tcPr>
          <w:p w:rsidR="001B7D3E" w:rsidRPr="003B1FC3" w:rsidRDefault="001B7D3E" w:rsidP="001B7D3E">
            <w:pPr>
              <w:spacing w:after="0" w:line="240" w:lineRule="auto"/>
              <w:rPr>
                <w:rFonts w:ascii="Corbel" w:hAnsi="Corbel" w:cs="Arial"/>
                <w:i/>
                <w:color w:val="2E74B5" w:themeColor="accent1" w:themeShade="BF"/>
                <w:sz w:val="20"/>
                <w:szCs w:val="20"/>
              </w:rPr>
            </w:pPr>
            <w:r w:rsidRPr="003B1FC3">
              <w:rPr>
                <w:rFonts w:ascii="Corbel" w:hAnsi="Corbel" w:cs="Arial"/>
                <w:i/>
                <w:color w:val="2E74B5" w:themeColor="accent1" w:themeShade="BF"/>
                <w:sz w:val="20"/>
                <w:szCs w:val="20"/>
              </w:rPr>
              <w:t>PPE available in school at all times.</w:t>
            </w:r>
          </w:p>
        </w:tc>
        <w:sdt>
          <w:sdtPr>
            <w:rPr>
              <w:rFonts w:ascii="Arial" w:hAnsi="Arial" w:cs="Arial"/>
              <w:b/>
              <w:sz w:val="24"/>
              <w:szCs w:val="24"/>
            </w:rPr>
            <w:id w:val="-2005728776"/>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rPr>
                <w:rFonts w:ascii="Arial" w:hAnsi="Arial" w:cs="Arial"/>
                <w:b/>
                <w:color w:val="FF0000"/>
              </w:rPr>
            </w:pPr>
          </w:p>
          <w:p w:rsidR="001B7D3E" w:rsidRDefault="001B7D3E" w:rsidP="001B7D3E">
            <w:pPr>
              <w:spacing w:after="0" w:line="240" w:lineRule="auto"/>
              <w:rPr>
                <w:rFonts w:ascii="Arial" w:hAnsi="Arial" w:cs="Arial"/>
                <w:b/>
                <w:color w:val="FF0000"/>
              </w:rPr>
            </w:pPr>
            <w:r w:rsidRPr="009E1D4D">
              <w:rPr>
                <w:rFonts w:ascii="Arial" w:hAnsi="Arial" w:cs="Arial"/>
                <w:b/>
                <w:color w:val="FF0000"/>
              </w:rPr>
              <w:t>Site User Becoming Unwell</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Default="001B7D3E" w:rsidP="001B7D3E">
            <w:pPr>
              <w:spacing w:after="0" w:line="240" w:lineRule="auto"/>
              <w:rPr>
                <w:rFonts w:ascii="Arial" w:hAnsi="Arial" w:cs="Arial"/>
              </w:rPr>
            </w:pPr>
            <w:proofErr w:type="gramStart"/>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must self-isolate for at least </w:t>
            </w:r>
            <w:r>
              <w:rPr>
                <w:rFonts w:ascii="Arial" w:hAnsi="Arial" w:cs="Arial"/>
              </w:rPr>
              <w:t>10</w:t>
            </w:r>
            <w:r w:rsidRPr="00827547">
              <w:rPr>
                <w:rFonts w:ascii="Arial" w:hAnsi="Arial" w:cs="Arial"/>
              </w:rPr>
              <w:t xml:space="preserve"> days and should </w:t>
            </w:r>
            <w:hyperlink r:id="rId11" w:history="1">
              <w:r w:rsidRPr="00827547">
                <w:rPr>
                  <w:rStyle w:val="Hyperlink"/>
                  <w:rFonts w:ascii="Arial" w:hAnsi="Arial" w:cs="Arial"/>
                </w:rPr>
                <w:t>arrange to have a test</w:t>
              </w:r>
            </w:hyperlink>
            <w:r w:rsidRPr="00827547">
              <w:rPr>
                <w:rFonts w:ascii="Arial" w:hAnsi="Arial" w:cs="Arial"/>
              </w:rPr>
              <w:t xml:space="preserve"> to see if they have coronavirus (COVID-19).</w:t>
            </w:r>
            <w:proofErr w:type="gramEnd"/>
            <w:r w:rsidRPr="00827547">
              <w:rPr>
                <w:rFonts w:ascii="Arial" w:hAnsi="Arial" w:cs="Arial"/>
              </w:rPr>
              <w:t xml:space="preserve"> Other members of their household (including any siblings) should self-isolate for 14 days from when the symptomatic person first had symptoms</w:t>
            </w:r>
            <w:r>
              <w:rPr>
                <w:rFonts w:ascii="Arial" w:hAnsi="Arial" w:cs="Arial"/>
              </w:rPr>
              <w:t>.</w:t>
            </w:r>
          </w:p>
          <w:p w:rsidR="001B7D3E" w:rsidRDefault="001B7D3E" w:rsidP="001B7D3E">
            <w:pPr>
              <w:spacing w:after="0" w:line="240" w:lineRule="auto"/>
              <w:rPr>
                <w:rFonts w:ascii="Arial" w:hAnsi="Arial" w:cs="Arial"/>
              </w:rPr>
            </w:pPr>
          </w:p>
          <w:p w:rsidR="001B7D3E" w:rsidRPr="00D24BB7" w:rsidRDefault="001B7D3E" w:rsidP="001B7D3E">
            <w:pPr>
              <w:spacing w:after="0" w:line="240" w:lineRule="auto"/>
              <w:rPr>
                <w:rFonts w:ascii="Arial" w:hAnsi="Arial" w:cs="Arial"/>
              </w:rPr>
            </w:pPr>
            <w:r w:rsidRPr="0017420A">
              <w:rPr>
                <w:rFonts w:ascii="Arial" w:hAnsi="Arial" w:cs="Arial"/>
              </w:rPr>
              <w:t>If they have tested positive whilst not experiencing symptoms but develop symptoms during the isolation period, they should restart the 10-day isolation period from the day they develop symptoms</w:t>
            </w:r>
            <w:r>
              <w:rPr>
                <w:rFonts w:ascii="Arial" w:hAnsi="Arial" w:cs="Arial"/>
              </w:rPr>
              <w:t>.</w:t>
            </w:r>
          </w:p>
        </w:tc>
        <w:tc>
          <w:tcPr>
            <w:tcW w:w="1155" w:type="pct"/>
            <w:gridSpan w:val="4"/>
            <w:tcBorders>
              <w:left w:val="single" w:sz="2" w:space="0" w:color="000000"/>
            </w:tcBorders>
            <w:vAlign w:val="center"/>
          </w:tcPr>
          <w:p w:rsidR="001B7D3E" w:rsidRPr="0017420A" w:rsidRDefault="001B7D3E" w:rsidP="001B7D3E">
            <w:pPr>
              <w:spacing w:after="0" w:line="240" w:lineRule="auto"/>
              <w:rPr>
                <w:rFonts w:ascii="Arial" w:hAnsi="Arial" w:cs="Arial"/>
                <w:u w:val="single"/>
              </w:rPr>
            </w:pPr>
            <w:r w:rsidRPr="005976CA">
              <w:rPr>
                <w:rFonts w:ascii="Corbel" w:hAnsi="Corbel" w:cs="Arial"/>
                <w:i/>
                <w:color w:val="2E74B5" w:themeColor="accent1" w:themeShade="BF"/>
                <w:sz w:val="20"/>
                <w:szCs w:val="20"/>
              </w:rPr>
              <w:t>Clear procedures shared with all staff and parents.</w:t>
            </w:r>
            <w:r w:rsidRPr="0017420A">
              <w:rPr>
                <w:rFonts w:ascii="Arial" w:hAnsi="Arial" w:cs="Arial"/>
              </w:rPr>
              <w:t xml:space="preserve"> </w:t>
            </w:r>
            <w:hyperlink r:id="rId12" w:history="1">
              <w:r w:rsidRPr="0017420A">
                <w:rPr>
                  <w:rStyle w:val="Hyperlink"/>
                  <w:rFonts w:ascii="Arial" w:hAnsi="Arial" w:cs="Arial"/>
                  <w:sz w:val="18"/>
                  <w:szCs w:val="18"/>
                </w:rPr>
                <w:t>stay at home: guidance for households with possible or confirmed coronavirus (COVID-19) infection</w:t>
              </w:r>
            </w:hyperlink>
          </w:p>
          <w:p w:rsidR="001B7D3E" w:rsidRPr="005976CA" w:rsidRDefault="001B7D3E" w:rsidP="001B7D3E">
            <w:pPr>
              <w:spacing w:after="0" w:line="240" w:lineRule="auto"/>
              <w:rPr>
                <w:rFonts w:ascii="Corbel" w:hAnsi="Corbel" w:cs="Arial"/>
                <w:i/>
                <w:sz w:val="20"/>
                <w:szCs w:val="20"/>
              </w:rPr>
            </w:pP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w:t>
            </w:r>
            <w:proofErr w:type="gramStart"/>
            <w:r w:rsidRPr="009E1D4D">
              <w:rPr>
                <w:rFonts w:ascii="Arial" w:hAnsi="Arial" w:cs="Arial"/>
                <w:lang w:val="en"/>
              </w:rPr>
              <w:t>should be moved</w:t>
            </w:r>
            <w:proofErr w:type="gramEnd"/>
            <w:r w:rsidRPr="009E1D4D">
              <w:rPr>
                <w:rFonts w:ascii="Arial" w:hAnsi="Arial" w:cs="Arial"/>
                <w:lang w:val="en"/>
              </w:rPr>
              <w:t xml:space="preserve">, if possible, to a room where they can be </w:t>
            </w:r>
            <w:r w:rsidRPr="009E1D4D">
              <w:rPr>
                <w:rFonts w:ascii="Arial" w:hAnsi="Arial" w:cs="Arial"/>
                <w:lang w:val="en"/>
              </w:rPr>
              <w:lastRenderedPageBreak/>
              <w:t xml:space="preserve">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 Ideally, a window should be opened for ventilation. </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lang w:val="en"/>
              </w:rPr>
              <w:lastRenderedPageBreak/>
              <w:t xml:space="preserve">Isolated in </w:t>
            </w:r>
            <w:proofErr w:type="gramStart"/>
            <w:r w:rsidRPr="00F52F91">
              <w:rPr>
                <w:rFonts w:ascii="Corbel" w:hAnsi="Corbel" w:cs="Arial"/>
                <w:i/>
                <w:color w:val="0070C0"/>
                <w:sz w:val="20"/>
                <w:szCs w:val="20"/>
                <w:lang w:val="en"/>
              </w:rPr>
              <w:t>well ventilated</w:t>
            </w:r>
            <w:proofErr w:type="gramEnd"/>
            <w:r w:rsidRPr="00F52F91">
              <w:rPr>
                <w:rFonts w:ascii="Corbel" w:hAnsi="Corbel" w:cs="Arial"/>
                <w:i/>
                <w:color w:val="0070C0"/>
                <w:sz w:val="20"/>
                <w:szCs w:val="20"/>
                <w:lang w:val="en"/>
              </w:rPr>
              <w:t xml:space="preserve"> entrance area, can be </w:t>
            </w:r>
            <w:r w:rsidRPr="00F52F91">
              <w:rPr>
                <w:rFonts w:ascii="Corbel" w:hAnsi="Corbel" w:cs="Arial"/>
                <w:i/>
                <w:color w:val="0070C0"/>
                <w:sz w:val="20"/>
                <w:szCs w:val="20"/>
                <w:lang w:val="en"/>
              </w:rPr>
              <w:lastRenderedPageBreak/>
              <w:t>supervised from 2m distance.</w:t>
            </w: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1155" w:type="pct"/>
            <w:gridSpan w:val="4"/>
            <w:tcBorders>
              <w:left w:val="single" w:sz="2" w:space="0" w:color="000000"/>
            </w:tcBorders>
            <w:vAlign w:val="center"/>
          </w:tcPr>
          <w:p w:rsidR="001B7D3E" w:rsidRPr="00F52F91" w:rsidRDefault="001B7D3E" w:rsidP="001B7D3E">
            <w:pPr>
              <w:spacing w:after="0" w:line="240" w:lineRule="auto"/>
              <w:rPr>
                <w:rFonts w:ascii="Corbel" w:hAnsi="Corbel" w:cs="Arial"/>
                <w:i/>
                <w:color w:val="0070C0"/>
                <w:sz w:val="20"/>
                <w:szCs w:val="20"/>
              </w:rPr>
            </w:pPr>
            <w:r w:rsidRPr="00F52F91">
              <w:rPr>
                <w:rFonts w:ascii="Corbel" w:hAnsi="Corbel" w:cs="Arial"/>
                <w:i/>
                <w:color w:val="0070C0"/>
                <w:sz w:val="20"/>
                <w:szCs w:val="20"/>
              </w:rPr>
              <w:t xml:space="preserve">The allocated staff bathroom to </w:t>
            </w:r>
            <w:proofErr w:type="gramStart"/>
            <w:r w:rsidRPr="00F52F91">
              <w:rPr>
                <w:rFonts w:ascii="Corbel" w:hAnsi="Corbel" w:cs="Arial"/>
                <w:i/>
                <w:color w:val="0070C0"/>
                <w:sz w:val="20"/>
                <w:szCs w:val="20"/>
              </w:rPr>
              <w:t>be used</w:t>
            </w:r>
            <w:proofErr w:type="gramEnd"/>
            <w:r w:rsidRPr="00F52F91">
              <w:rPr>
                <w:rFonts w:ascii="Corbel" w:hAnsi="Corbel" w:cs="Arial"/>
                <w:i/>
                <w:color w:val="0070C0"/>
                <w:sz w:val="20"/>
                <w:szCs w:val="20"/>
              </w:rPr>
              <w:t xml:space="preserve"> in these circumstances.</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1155" w:type="pct"/>
            <w:gridSpan w:val="4"/>
            <w:tcBorders>
              <w:left w:val="single" w:sz="2" w:space="0" w:color="000000"/>
            </w:tcBorders>
            <w:vAlign w:val="center"/>
          </w:tcPr>
          <w:p w:rsidR="001B7D3E" w:rsidRPr="007F4607" w:rsidRDefault="001B7D3E" w:rsidP="001B7D3E">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PPE available in school at all times.</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tc>
          <w:tcPr>
            <w:tcW w:w="1155" w:type="pct"/>
            <w:gridSpan w:val="4"/>
            <w:tcBorders>
              <w:left w:val="single" w:sz="2" w:space="0" w:color="000000"/>
            </w:tcBorders>
            <w:vAlign w:val="center"/>
          </w:tcPr>
          <w:p w:rsidR="001B7D3E" w:rsidRPr="007F4607" w:rsidRDefault="001B7D3E" w:rsidP="001B7D3E">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Procedure shared with all staff and parents.</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A94D2D" w:rsidRPr="00A94D2D" w:rsidRDefault="00A94D2D" w:rsidP="00A94D2D">
            <w:pPr>
              <w:spacing w:after="0" w:line="240" w:lineRule="auto"/>
              <w:rPr>
                <w:rFonts w:ascii="Arial" w:hAnsi="Arial" w:cs="Arial"/>
              </w:rPr>
            </w:pPr>
            <w:r w:rsidRPr="00A94D2D">
              <w:rPr>
                <w:rFonts w:ascii="Arial" w:hAnsi="Arial" w:cs="Arial"/>
              </w:rPr>
              <w:t xml:space="preserve">Any member of staff who has provided </w:t>
            </w:r>
            <w:r w:rsidRPr="00A94D2D">
              <w:rPr>
                <w:rFonts w:ascii="Arial" w:hAnsi="Arial" w:cs="Arial"/>
                <w:b/>
              </w:rPr>
              <w:t>close contact care</w:t>
            </w:r>
            <w:r w:rsidRPr="00A94D2D">
              <w:rPr>
                <w:rFonts w:ascii="Arial" w:hAnsi="Arial" w:cs="Arial"/>
              </w:rPr>
              <w:t xml:space="preserve"> to someone with symptoms, even while wearing PPE, and all other members of staff or pupils who have been in close contact with that person with symptoms, even if wearing a face covering, </w:t>
            </w:r>
            <w:r w:rsidRPr="00A94D2D">
              <w:rPr>
                <w:rFonts w:ascii="Arial" w:hAnsi="Arial" w:cs="Arial"/>
                <w:b/>
              </w:rPr>
              <w:t>do not</w:t>
            </w:r>
            <w:r w:rsidRPr="00A94D2D">
              <w:rPr>
                <w:rFonts w:ascii="Arial" w:hAnsi="Arial" w:cs="Arial"/>
              </w:rPr>
              <w:t xml:space="preserve"> need to go home to self-isolate unless:</w:t>
            </w:r>
          </w:p>
          <w:p w:rsidR="00A94D2D" w:rsidRPr="00A94D2D" w:rsidRDefault="00A94D2D" w:rsidP="00A94D2D">
            <w:pPr>
              <w:numPr>
                <w:ilvl w:val="0"/>
                <w:numId w:val="8"/>
              </w:numPr>
              <w:spacing w:after="0" w:line="240" w:lineRule="auto"/>
              <w:rPr>
                <w:rFonts w:ascii="Arial" w:hAnsi="Arial" w:cs="Arial"/>
              </w:rPr>
            </w:pPr>
            <w:r w:rsidRPr="00A94D2D">
              <w:rPr>
                <w:rFonts w:ascii="Arial" w:hAnsi="Arial" w:cs="Arial"/>
              </w:rPr>
              <w:t>the symptomatic person subsequently tests positive</w:t>
            </w:r>
          </w:p>
          <w:p w:rsidR="00A94D2D" w:rsidRPr="00A94D2D" w:rsidRDefault="00A94D2D" w:rsidP="00A94D2D">
            <w:pPr>
              <w:numPr>
                <w:ilvl w:val="0"/>
                <w:numId w:val="8"/>
              </w:numPr>
              <w:spacing w:after="0" w:line="240" w:lineRule="auto"/>
              <w:rPr>
                <w:rFonts w:ascii="Arial" w:hAnsi="Arial" w:cs="Arial"/>
              </w:rPr>
            </w:pPr>
            <w:r w:rsidRPr="00A94D2D">
              <w:rPr>
                <w:rFonts w:ascii="Arial" w:hAnsi="Arial" w:cs="Arial"/>
              </w:rPr>
              <w:t>they develop symptoms themselves (in which case, they should arrange to have a test)</w:t>
            </w:r>
          </w:p>
          <w:p w:rsidR="001B7D3E" w:rsidRPr="00D24BB7" w:rsidRDefault="00A94D2D" w:rsidP="00A94D2D">
            <w:pPr>
              <w:spacing w:after="0" w:line="240" w:lineRule="auto"/>
              <w:rPr>
                <w:rFonts w:ascii="Arial" w:hAnsi="Arial" w:cs="Arial"/>
              </w:rPr>
            </w:pPr>
            <w:r>
              <w:rPr>
                <w:rFonts w:ascii="Arial" w:hAnsi="Arial" w:cs="Arial"/>
              </w:rPr>
              <w:t>T</w:t>
            </w:r>
            <w:r w:rsidRPr="00A94D2D">
              <w:rPr>
                <w:rFonts w:ascii="Arial" w:hAnsi="Arial" w:cs="Arial"/>
              </w:rPr>
              <w:t>hey are requested to do so by NHS Test and Trace or the PHE advice service (or PHE local health protection team if escalated)</w:t>
            </w:r>
          </w:p>
        </w:tc>
        <w:tc>
          <w:tcPr>
            <w:tcW w:w="1155" w:type="pct"/>
            <w:gridSpan w:val="4"/>
            <w:tcBorders>
              <w:left w:val="single" w:sz="2" w:space="0" w:color="000000"/>
            </w:tcBorders>
            <w:vAlign w:val="center"/>
          </w:tcPr>
          <w:p w:rsidR="001B7D3E" w:rsidRPr="007F4607" w:rsidRDefault="001B7D3E" w:rsidP="001B7D3E">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Procedure in place.</w:t>
            </w: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4370E4" w:rsidRDefault="001B7D3E" w:rsidP="001B7D3E">
            <w:pPr>
              <w:spacing w:after="0" w:line="240" w:lineRule="auto"/>
              <w:rPr>
                <w:rFonts w:ascii="Arial" w:hAnsi="Arial" w:cs="Arial"/>
              </w:rPr>
            </w:pPr>
            <w:r w:rsidRPr="004370E4">
              <w:rPr>
                <w:rFonts w:ascii="Arial" w:hAnsi="Arial" w:cs="Arial"/>
              </w:rPr>
              <w:t>Everyone must wash their hands thoroughly for 20 seconds with soap and running water or use hand sanitiser after any contact with someone who is unwell</w:t>
            </w:r>
          </w:p>
        </w:tc>
        <w:tc>
          <w:tcPr>
            <w:tcW w:w="1155" w:type="pct"/>
            <w:gridSpan w:val="4"/>
            <w:tcBorders>
              <w:left w:val="single" w:sz="2" w:space="0" w:color="000000"/>
            </w:tcBorders>
            <w:vAlign w:val="center"/>
          </w:tcPr>
          <w:p w:rsidR="001B7D3E" w:rsidRPr="007F4607" w:rsidRDefault="001B7D3E" w:rsidP="001B7D3E">
            <w:pPr>
              <w:spacing w:after="0" w:line="240" w:lineRule="auto"/>
              <w:rPr>
                <w:rFonts w:ascii="Arial" w:hAnsi="Arial" w:cs="Arial"/>
                <w:color w:val="2E74B5" w:themeColor="accent1" w:themeShade="BF"/>
              </w:rPr>
            </w:pPr>
            <w:r w:rsidRPr="007F4607">
              <w:rPr>
                <w:rFonts w:ascii="Corbel" w:hAnsi="Corbel" w:cs="Arial"/>
                <w:i/>
                <w:color w:val="2E74B5" w:themeColor="accent1" w:themeShade="BF"/>
                <w:sz w:val="20"/>
                <w:szCs w:val="20"/>
              </w:rPr>
              <w:t>Procedure in place.</w:t>
            </w: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1155" w:type="pct"/>
            <w:gridSpan w:val="4"/>
            <w:tcBorders>
              <w:left w:val="single" w:sz="2" w:space="0" w:color="000000"/>
            </w:tcBorders>
            <w:vAlign w:val="center"/>
          </w:tcPr>
          <w:p w:rsidR="001B7D3E" w:rsidRDefault="001B7D3E" w:rsidP="001B7D3E">
            <w:pPr>
              <w:spacing w:after="0" w:line="240" w:lineRule="auto"/>
            </w:pPr>
            <w:r w:rsidRPr="007F4607">
              <w:rPr>
                <w:rFonts w:ascii="Corbel" w:hAnsi="Corbel" w:cs="Arial"/>
                <w:i/>
                <w:color w:val="2E74B5" w:themeColor="accent1" w:themeShade="BF"/>
                <w:sz w:val="20"/>
                <w:szCs w:val="20"/>
              </w:rPr>
              <w:t>Procedure in place. Cleaning products available.</w:t>
            </w:r>
            <w:r>
              <w:t xml:space="preserve"> </w:t>
            </w:r>
          </w:p>
          <w:p w:rsidR="001B7D3E" w:rsidRDefault="001B7D3E" w:rsidP="001B7D3E">
            <w:pPr>
              <w:spacing w:after="0" w:line="240" w:lineRule="auto"/>
              <w:rPr>
                <w:rStyle w:val="Hyperlink"/>
                <w:rFonts w:ascii="Arial" w:hAnsi="Arial" w:cs="Arial"/>
                <w:sz w:val="18"/>
                <w:szCs w:val="18"/>
              </w:rPr>
            </w:pPr>
            <w:hyperlink r:id="rId13" w:history="1">
              <w:r w:rsidRPr="0017420A">
                <w:rPr>
                  <w:rStyle w:val="Hyperlink"/>
                  <w:rFonts w:ascii="Arial" w:hAnsi="Arial" w:cs="Arial"/>
                  <w:sz w:val="18"/>
                  <w:szCs w:val="18"/>
                </w:rPr>
                <w:t>COVID-19: cleaning of non-healthcare settings guidance</w:t>
              </w:r>
            </w:hyperlink>
          </w:p>
          <w:p w:rsidR="001B7D3E" w:rsidRPr="0017420A" w:rsidRDefault="001B7D3E" w:rsidP="001B7D3E">
            <w:pPr>
              <w:spacing w:after="0" w:line="240" w:lineRule="auto"/>
              <w:rPr>
                <w:rFonts w:ascii="Arial" w:hAnsi="Arial" w:cs="Arial"/>
                <w:color w:val="2E74B5" w:themeColor="accent1" w:themeShade="BF"/>
                <w:sz w:val="18"/>
                <w:szCs w:val="18"/>
              </w:rPr>
            </w:pPr>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7D3E" w:rsidRPr="00AA3339" w:rsidTr="004159A1">
        <w:trPr>
          <w:trHeight w:val="415"/>
        </w:trPr>
        <w:tc>
          <w:tcPr>
            <w:tcW w:w="5000" w:type="pct"/>
            <w:gridSpan w:val="18"/>
            <w:tcBorders>
              <w:left w:val="single" w:sz="18" w:space="0" w:color="auto"/>
              <w:right w:val="single" w:sz="18" w:space="0" w:color="auto"/>
            </w:tcBorders>
            <w:vAlign w:val="center"/>
          </w:tcPr>
          <w:p w:rsidR="001B7D3E" w:rsidRDefault="001B7D3E" w:rsidP="001B7D3E">
            <w:pPr>
              <w:spacing w:after="0" w:line="240" w:lineRule="auto"/>
              <w:rPr>
                <w:rFonts w:ascii="Arial" w:hAnsi="Arial" w:cs="Arial"/>
                <w:b/>
                <w:color w:val="FF0000"/>
              </w:rPr>
            </w:pPr>
          </w:p>
          <w:p w:rsidR="001B7D3E" w:rsidRDefault="001B7D3E" w:rsidP="001B7D3E">
            <w:pPr>
              <w:spacing w:after="0" w:line="240" w:lineRule="auto"/>
              <w:rPr>
                <w:rFonts w:ascii="Arial" w:hAnsi="Arial" w:cs="Arial"/>
                <w:b/>
                <w:color w:val="FF0000"/>
              </w:rPr>
            </w:pPr>
            <w:r w:rsidRPr="009E1D4D">
              <w:rPr>
                <w:rFonts w:ascii="Arial" w:hAnsi="Arial" w:cs="Arial"/>
                <w:b/>
                <w:color w:val="FF0000"/>
              </w:rPr>
              <w:t>Site User Developing Symptoms</w:t>
            </w:r>
          </w:p>
          <w:p w:rsidR="001B7D3E" w:rsidRDefault="001B7D3E" w:rsidP="001B7D3E">
            <w:pPr>
              <w:spacing w:after="0" w:line="240" w:lineRule="auto"/>
              <w:rPr>
                <w:rFonts w:ascii="Arial" w:hAnsi="Arial" w:cs="Arial"/>
                <w:b/>
                <w:sz w:val="24"/>
                <w:szCs w:val="24"/>
              </w:rPr>
            </w:pPr>
          </w:p>
        </w:tc>
      </w:tr>
      <w:tr w:rsidR="001B7D3E" w:rsidRPr="00AA3339" w:rsidTr="004159A1">
        <w:trPr>
          <w:trHeight w:val="415"/>
        </w:trPr>
        <w:tc>
          <w:tcPr>
            <w:tcW w:w="2431" w:type="pct"/>
            <w:gridSpan w:val="7"/>
            <w:tcBorders>
              <w:left w:val="single" w:sz="18" w:space="0" w:color="auto"/>
              <w:right w:val="single" w:sz="2" w:space="0" w:color="000000"/>
            </w:tcBorders>
            <w:vAlign w:val="center"/>
          </w:tcPr>
          <w:p w:rsidR="001B7D3E" w:rsidRPr="00D24BB7" w:rsidRDefault="001B7D3E" w:rsidP="001B7D3E">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4" w:history="1">
              <w:r w:rsidRPr="00696EB9">
                <w:rPr>
                  <w:rStyle w:val="Hyperlink"/>
                  <w:rFonts w:ascii="Arial" w:hAnsi="Arial" w:cs="Arial"/>
                </w:rPr>
                <w:t>book a test</w:t>
              </w:r>
            </w:hyperlink>
            <w:r w:rsidRPr="00696EB9">
              <w:rPr>
                <w:rFonts w:ascii="Arial" w:hAnsi="Arial" w:cs="Arial"/>
              </w:rPr>
              <w:t xml:space="preserve"> if they are displaying symptoms</w:t>
            </w:r>
            <w:r w:rsidRPr="00A94D2D">
              <w:rPr>
                <w:rFonts w:ascii="Arial" w:hAnsi="Arial" w:cs="Arial"/>
              </w:rPr>
              <w:t>.</w:t>
            </w:r>
            <w:r w:rsidR="00A94D2D" w:rsidRPr="00A94D2D">
              <w:rPr>
                <w:rFonts w:ascii="Arial" w:hAnsi="Arial" w:cs="Arial"/>
              </w:rPr>
              <w:t xml:space="preserve"> </w:t>
            </w:r>
            <w:r w:rsidR="00A94D2D" w:rsidRPr="00A94D2D">
              <w:rPr>
                <w:rFonts w:ascii="Arial" w:hAnsi="Arial" w:cs="Arial"/>
              </w:rPr>
              <w:t>The main symptoms are a high temperature, a new continuous cough and/or a loss or change to your sense of smell or taste.</w:t>
            </w:r>
            <w:r w:rsidR="00A94D2D">
              <w:rPr>
                <w:rFonts w:ascii="Arial" w:hAnsi="Arial" w:cs="Arial"/>
              </w:rPr>
              <w:t xml:space="preserve"> </w:t>
            </w:r>
            <w:r w:rsidRPr="00696EB9">
              <w:rPr>
                <w:rFonts w:ascii="Arial" w:hAnsi="Arial" w:cs="Arial"/>
              </w:rPr>
              <w:t xml:space="preserve"> Staff and pupils must not come into the school if they have symptoms, and must be sent home to self-isolate if they develop them in school. All children </w:t>
            </w:r>
            <w:proofErr w:type="gramStart"/>
            <w:r w:rsidRPr="00696EB9">
              <w:rPr>
                <w:rFonts w:ascii="Arial" w:hAnsi="Arial" w:cs="Arial"/>
              </w:rPr>
              <w:t>can be tested</w:t>
            </w:r>
            <w:proofErr w:type="gramEnd"/>
            <w:r w:rsidR="00A94D2D">
              <w:rPr>
                <w:rFonts w:ascii="Arial" w:hAnsi="Arial" w:cs="Arial"/>
              </w:rPr>
              <w:t xml:space="preserve"> if they have symptoms</w:t>
            </w:r>
            <w:r w:rsidRPr="00696EB9">
              <w:rPr>
                <w:rFonts w:ascii="Arial" w:hAnsi="Arial" w:cs="Arial"/>
              </w:rPr>
              <w:t>, including children under 5, but children aged 11 and under will nee</w:t>
            </w:r>
            <w:r w:rsidR="00A94D2D">
              <w:rPr>
                <w:rFonts w:ascii="Arial" w:hAnsi="Arial" w:cs="Arial"/>
              </w:rPr>
              <w:t xml:space="preserve">d to be helped by their parents or </w:t>
            </w:r>
            <w:r w:rsidRPr="00696EB9">
              <w:rPr>
                <w:rFonts w:ascii="Arial" w:hAnsi="Arial" w:cs="Arial"/>
              </w:rPr>
              <w:t>carers if using a home testing kit</w:t>
            </w:r>
            <w:r>
              <w:rPr>
                <w:rFonts w:ascii="Arial" w:hAnsi="Arial" w:cs="Arial"/>
              </w:rPr>
              <w:t xml:space="preserve">. </w:t>
            </w:r>
            <w:r w:rsidRPr="0017420A">
              <w:rPr>
                <w:rFonts w:ascii="Corbel" w:hAnsi="Corbel" w:cs="Arial"/>
                <w:i/>
                <w:color w:val="2E74B5" w:themeColor="accent1" w:themeShade="BF"/>
                <w:sz w:val="20"/>
                <w:szCs w:val="20"/>
              </w:rPr>
              <w:t xml:space="preserve">The advice service (or PHE local health protection team if escalated) will </w:t>
            </w:r>
            <w:r w:rsidRPr="0017420A">
              <w:rPr>
                <w:rFonts w:ascii="Corbel" w:hAnsi="Corbel" w:cs="Arial"/>
                <w:i/>
                <w:color w:val="2E74B5" w:themeColor="accent1" w:themeShade="BF"/>
                <w:sz w:val="20"/>
                <w:szCs w:val="20"/>
              </w:rPr>
              <w:lastRenderedPageBreak/>
              <w:t xml:space="preserve">provide definitive advice on who </w:t>
            </w:r>
            <w:proofErr w:type="gramStart"/>
            <w:r w:rsidRPr="0017420A">
              <w:rPr>
                <w:rFonts w:ascii="Corbel" w:hAnsi="Corbel" w:cs="Arial"/>
                <w:i/>
                <w:color w:val="2E74B5" w:themeColor="accent1" w:themeShade="BF"/>
                <w:sz w:val="20"/>
                <w:szCs w:val="20"/>
              </w:rPr>
              <w:t>must be sent</w:t>
            </w:r>
            <w:proofErr w:type="gramEnd"/>
            <w:r w:rsidRPr="0017420A">
              <w:rPr>
                <w:rFonts w:ascii="Corbel" w:hAnsi="Corbel" w:cs="Arial"/>
                <w:i/>
                <w:color w:val="2E74B5" w:themeColor="accent1" w:themeShade="BF"/>
                <w:sz w:val="20"/>
                <w:szCs w:val="20"/>
              </w:rPr>
              <w:t xml:space="preserve"> home. A template letter </w:t>
            </w:r>
            <w:proofErr w:type="gramStart"/>
            <w:r w:rsidRPr="0017420A">
              <w:rPr>
                <w:rFonts w:ascii="Corbel" w:hAnsi="Corbel" w:cs="Arial"/>
                <w:i/>
                <w:color w:val="2E74B5" w:themeColor="accent1" w:themeShade="BF"/>
                <w:sz w:val="20"/>
                <w:szCs w:val="20"/>
              </w:rPr>
              <w:t>will be provided</w:t>
            </w:r>
            <w:proofErr w:type="gramEnd"/>
            <w:r w:rsidRPr="0017420A">
              <w:rPr>
                <w:rFonts w:ascii="Corbel" w:hAnsi="Corbel" w:cs="Arial"/>
                <w:i/>
                <w:color w:val="2E74B5" w:themeColor="accent1" w:themeShade="BF"/>
                <w:sz w:val="20"/>
                <w:szCs w:val="20"/>
              </w:rPr>
              <w:t xml:space="preserve"> to schools, on the advice of the health protection team, to send to parents and staff if needed</w:t>
            </w:r>
            <w:r>
              <w:rPr>
                <w:rFonts w:ascii="Arial" w:hAnsi="Arial" w:cs="Arial"/>
              </w:rPr>
              <w:t>.</w:t>
            </w:r>
          </w:p>
        </w:tc>
        <w:tc>
          <w:tcPr>
            <w:tcW w:w="1155" w:type="pct"/>
            <w:gridSpan w:val="4"/>
            <w:tcBorders>
              <w:left w:val="single" w:sz="2" w:space="0" w:color="000000"/>
            </w:tcBorders>
            <w:vAlign w:val="center"/>
          </w:tcPr>
          <w:p w:rsidR="001B7D3E" w:rsidRPr="007F4607" w:rsidRDefault="001B7D3E" w:rsidP="001B7D3E">
            <w:pPr>
              <w:spacing w:after="0" w:line="240" w:lineRule="auto"/>
              <w:rPr>
                <w:rFonts w:ascii="Corbel" w:hAnsi="Corbel" w:cs="Arial"/>
                <w:i/>
                <w:sz w:val="20"/>
                <w:szCs w:val="20"/>
              </w:rPr>
            </w:pPr>
            <w:r w:rsidRPr="007F4607">
              <w:rPr>
                <w:rFonts w:ascii="Corbel" w:hAnsi="Corbel" w:cs="Arial"/>
                <w:i/>
                <w:color w:val="2E74B5" w:themeColor="accent1" w:themeShade="BF"/>
                <w:sz w:val="20"/>
                <w:szCs w:val="20"/>
              </w:rPr>
              <w:lastRenderedPageBreak/>
              <w:t>Expectations shared with all parents / carers and staff.</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476" w:type="pct"/>
                <w:gridSpan w:val="2"/>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464" w:type="pct"/>
                <w:gridSpan w:val="3"/>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1B7D3E" w:rsidRDefault="001B7D3E" w:rsidP="001B7D3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696EB9" w:rsidRDefault="00A94D2D" w:rsidP="00A94D2D">
            <w:pPr>
              <w:spacing w:after="0" w:line="240" w:lineRule="auto"/>
              <w:rPr>
                <w:rFonts w:ascii="Arial" w:hAnsi="Arial" w:cs="Arial"/>
              </w:rPr>
            </w:pPr>
            <w:r w:rsidRPr="00A94D2D">
              <w:rPr>
                <w:rFonts w:ascii="Arial" w:hAnsi="Arial" w:cs="Arial"/>
              </w:rPr>
              <w:t>School have received an initial supply of 10 home test kits and information about how to order to replenish this supply when they are running out</w:t>
            </w:r>
            <w:r>
              <w:rPr>
                <w:rFonts w:ascii="Arial" w:hAnsi="Arial" w:cs="Arial"/>
              </w:rPr>
              <w:t>.</w:t>
            </w:r>
            <w:r>
              <w:rPr>
                <w:rFonts w:ascii="Arial" w:hAnsi="Arial" w:cs="Arial"/>
                <w:highlight w:val="green"/>
              </w:rPr>
              <w:t xml:space="preserve"> </w:t>
            </w:r>
            <w:r w:rsidRPr="00A94D2D">
              <w:rPr>
                <w:rFonts w:ascii="Arial" w:hAnsi="Arial" w:cs="Arial"/>
              </w:rPr>
              <w:t>School should call the Test and Trace helpdesk on 119 if these have not arrived.</w:t>
            </w:r>
          </w:p>
        </w:tc>
        <w:tc>
          <w:tcPr>
            <w:tcW w:w="1155" w:type="pct"/>
            <w:gridSpan w:val="4"/>
            <w:tcBorders>
              <w:left w:val="single" w:sz="2" w:space="0" w:color="000000"/>
            </w:tcBorders>
            <w:vAlign w:val="center"/>
          </w:tcPr>
          <w:p w:rsidR="00A94D2D" w:rsidRPr="00A94D2D" w:rsidRDefault="00A94D2D" w:rsidP="00FC61D4">
            <w:pPr>
              <w:spacing w:after="0" w:line="240" w:lineRule="auto"/>
              <w:rPr>
                <w:rFonts w:ascii="Corbel" w:hAnsi="Corbel" w:cs="Arial"/>
                <w:i/>
                <w:sz w:val="20"/>
                <w:szCs w:val="20"/>
                <w:highlight w:val="yellow"/>
              </w:rPr>
            </w:pPr>
            <w:r w:rsidRPr="00A94D2D">
              <w:rPr>
                <w:rFonts w:ascii="Corbel" w:hAnsi="Corbel" w:cs="Arial"/>
                <w:i/>
                <w:color w:val="2E74B5" w:themeColor="accent1" w:themeShade="BF"/>
                <w:sz w:val="20"/>
                <w:szCs w:val="20"/>
              </w:rPr>
              <w:t xml:space="preserve">Kits received and stored appropriately. </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FC61D4" w:rsidRDefault="00A94D2D" w:rsidP="00FC61D4">
            <w:pPr>
              <w:spacing w:after="0" w:line="240" w:lineRule="auto"/>
              <w:rPr>
                <w:rFonts w:ascii="Arial" w:hAnsi="Arial" w:cs="Arial"/>
              </w:rPr>
            </w:pPr>
            <w:r w:rsidRPr="00FC61D4">
              <w:rPr>
                <w:rFonts w:ascii="Arial" w:hAnsi="Arial" w:cs="Arial"/>
              </w:rPr>
              <w:t>School determines how to prioritise the distribution of their test kits in order to minimise the impact of the virus on the education of their pupils.</w:t>
            </w:r>
            <w:r w:rsidR="00FC61D4" w:rsidRPr="00FC61D4">
              <w:rPr>
                <w:rFonts w:ascii="Arial" w:hAnsi="Arial" w:cs="Arial"/>
              </w:rPr>
              <w:t xml:space="preserve"> </w:t>
            </w:r>
          </w:p>
          <w:p w:rsidR="00FC61D4" w:rsidRPr="00FC61D4" w:rsidRDefault="00FC61D4" w:rsidP="00FC61D4">
            <w:pPr>
              <w:spacing w:after="0" w:line="240" w:lineRule="auto"/>
              <w:rPr>
                <w:rFonts w:ascii="Arial" w:hAnsi="Arial" w:cs="Arial"/>
              </w:rPr>
            </w:pPr>
            <w:r w:rsidRPr="00FC61D4">
              <w:rPr>
                <w:rFonts w:ascii="Corbel" w:hAnsi="Corbel" w:cs="Arial"/>
                <w:i/>
                <w:color w:val="2E74B5" w:themeColor="accent1" w:themeShade="BF"/>
                <w:sz w:val="20"/>
                <w:szCs w:val="20"/>
              </w:rPr>
              <w:t xml:space="preserve">The test kits sent to schools </w:t>
            </w:r>
            <w:proofErr w:type="gramStart"/>
            <w:r w:rsidRPr="00FC61D4">
              <w:rPr>
                <w:rFonts w:ascii="Corbel" w:hAnsi="Corbel" w:cs="Arial"/>
                <w:i/>
                <w:color w:val="2E74B5" w:themeColor="accent1" w:themeShade="BF"/>
                <w:sz w:val="20"/>
                <w:szCs w:val="20"/>
              </w:rPr>
              <w:t>are provided to be used</w:t>
            </w:r>
            <w:proofErr w:type="gramEnd"/>
            <w:r w:rsidRPr="00FC61D4">
              <w:rPr>
                <w:rFonts w:ascii="Corbel" w:hAnsi="Corbel" w:cs="Arial"/>
                <w:i/>
                <w:color w:val="2E74B5" w:themeColor="accent1" w:themeShade="BF"/>
                <w:sz w:val="20"/>
                <w:szCs w:val="20"/>
              </w:rPr>
              <w:t xml:space="preserve"> in the exceptional circumstance that an individual becomes symptomatic and schools believe they may have barriers to accessing testing elsewhere.</w:t>
            </w:r>
            <w:r w:rsidRPr="00FC61D4">
              <w:rPr>
                <w:rFonts w:ascii="Corbel" w:hAnsi="Corbel" w:cs="Arial"/>
                <w:i/>
                <w:color w:val="2E74B5" w:themeColor="accent1" w:themeShade="BF"/>
                <w:sz w:val="20"/>
                <w:szCs w:val="20"/>
              </w:rPr>
              <w:t xml:space="preserve"> </w:t>
            </w:r>
            <w:r w:rsidRPr="00FC61D4">
              <w:rPr>
                <w:rFonts w:ascii="Corbel" w:hAnsi="Corbel" w:cs="Arial"/>
                <w:i/>
                <w:color w:val="2E74B5" w:themeColor="accent1" w:themeShade="BF"/>
                <w:sz w:val="20"/>
                <w:szCs w:val="20"/>
              </w:rPr>
              <w:t xml:space="preserve">These kits </w:t>
            </w:r>
            <w:proofErr w:type="gramStart"/>
            <w:r w:rsidRPr="00FC61D4">
              <w:rPr>
                <w:rFonts w:ascii="Corbel" w:hAnsi="Corbel" w:cs="Arial"/>
                <w:i/>
                <w:color w:val="2E74B5" w:themeColor="accent1" w:themeShade="BF"/>
                <w:sz w:val="20"/>
                <w:szCs w:val="20"/>
              </w:rPr>
              <w:t>can be given</w:t>
            </w:r>
            <w:proofErr w:type="gramEnd"/>
            <w:r w:rsidRPr="00FC61D4">
              <w:rPr>
                <w:rFonts w:ascii="Corbel" w:hAnsi="Corbel" w:cs="Arial"/>
                <w:i/>
                <w:color w:val="2E74B5" w:themeColor="accent1" w:themeShade="BF"/>
                <w:sz w:val="20"/>
                <w:szCs w:val="20"/>
              </w:rPr>
              <w:t xml:space="preserve"> directly to staff or parents and carers collecting a child who has developed symptoms at school. In particular, </w:t>
            </w:r>
            <w:proofErr w:type="gramStart"/>
            <w:r w:rsidRPr="00FC61D4">
              <w:rPr>
                <w:rFonts w:ascii="Corbel" w:hAnsi="Corbel" w:cs="Arial"/>
                <w:i/>
                <w:color w:val="2E74B5" w:themeColor="accent1" w:themeShade="BF"/>
                <w:sz w:val="20"/>
                <w:szCs w:val="20"/>
              </w:rPr>
              <w:t>these</w:t>
            </w:r>
            <w:proofErr w:type="gramEnd"/>
            <w:r w:rsidRPr="00FC61D4">
              <w:rPr>
                <w:rFonts w:ascii="Corbel" w:hAnsi="Corbel" w:cs="Arial"/>
                <w:i/>
                <w:color w:val="2E74B5" w:themeColor="accent1" w:themeShade="BF"/>
                <w:sz w:val="20"/>
                <w:szCs w:val="20"/>
              </w:rPr>
              <w:t xml:space="preserve"> tests kits will also help ensure that symptomatic staff can also get a test and if they test negative, can return to work as soon as they no longer have symptoms of coronavirus (COVID-19).</w:t>
            </w:r>
            <w:r w:rsidRPr="00FC61D4">
              <w:rPr>
                <w:rFonts w:ascii="Corbel" w:hAnsi="Corbel" w:cs="Arial"/>
                <w:i/>
                <w:color w:val="2E74B5" w:themeColor="accent1" w:themeShade="BF"/>
                <w:sz w:val="20"/>
                <w:szCs w:val="20"/>
              </w:rPr>
              <w:t xml:space="preserve"> </w:t>
            </w:r>
            <w:r w:rsidRPr="00FC61D4">
              <w:rPr>
                <w:rFonts w:ascii="Corbel" w:hAnsi="Corbel" w:cs="Arial"/>
                <w:i/>
                <w:color w:val="2E74B5" w:themeColor="accent1" w:themeShade="BF"/>
                <w:sz w:val="20"/>
                <w:szCs w:val="20"/>
              </w:rPr>
              <w:t xml:space="preserve">Further information </w:t>
            </w:r>
            <w:proofErr w:type="gramStart"/>
            <w:r w:rsidRPr="00FC61D4">
              <w:rPr>
                <w:rFonts w:ascii="Corbel" w:hAnsi="Corbel" w:cs="Arial"/>
                <w:i/>
                <w:color w:val="2E74B5" w:themeColor="accent1" w:themeShade="BF"/>
                <w:sz w:val="20"/>
                <w:szCs w:val="20"/>
              </w:rPr>
              <w:t>is provided</w:t>
            </w:r>
            <w:proofErr w:type="gramEnd"/>
            <w:r w:rsidRPr="00FC61D4">
              <w:rPr>
                <w:rFonts w:ascii="Corbel" w:hAnsi="Corbel" w:cs="Arial"/>
                <w:i/>
                <w:color w:val="2E74B5" w:themeColor="accent1" w:themeShade="BF"/>
                <w:sz w:val="20"/>
                <w:szCs w:val="20"/>
              </w:rPr>
              <w:t xml:space="preserve"> in our guidance </w:t>
            </w:r>
            <w:hyperlink r:id="rId15" w:history="1">
              <w:r w:rsidRPr="00FC61D4">
                <w:rPr>
                  <w:rStyle w:val="Hyperlink"/>
                  <w:rFonts w:ascii="Arial" w:hAnsi="Arial" w:cs="Arial"/>
                </w:rPr>
                <w:t>Coronavirus (COVID-19): test kits for schools and FE providers</w:t>
              </w:r>
            </w:hyperlink>
            <w:r w:rsidRPr="00FC61D4">
              <w:rPr>
                <w:rFonts w:ascii="Arial" w:hAnsi="Arial" w:cs="Arial"/>
              </w:rPr>
              <w:t>.</w:t>
            </w:r>
          </w:p>
          <w:p w:rsidR="00A94D2D" w:rsidRPr="005C2A55" w:rsidRDefault="00A94D2D" w:rsidP="00A94D2D">
            <w:pPr>
              <w:spacing w:after="0" w:line="240" w:lineRule="auto"/>
              <w:rPr>
                <w:rFonts w:ascii="Arial" w:hAnsi="Arial" w:cs="Arial"/>
                <w:highlight w:val="green"/>
              </w:rPr>
            </w:pPr>
          </w:p>
        </w:tc>
        <w:tc>
          <w:tcPr>
            <w:tcW w:w="1155" w:type="pct"/>
            <w:gridSpan w:val="4"/>
            <w:tcBorders>
              <w:left w:val="single" w:sz="2" w:space="0" w:color="000000"/>
            </w:tcBorders>
            <w:vAlign w:val="center"/>
          </w:tcPr>
          <w:p w:rsidR="00A94D2D" w:rsidRPr="00FC61D4" w:rsidRDefault="00FC61D4" w:rsidP="00A94D2D">
            <w:pPr>
              <w:spacing w:after="0" w:line="240" w:lineRule="auto"/>
              <w:rPr>
                <w:rFonts w:ascii="Arial" w:hAnsi="Arial" w:cs="Arial"/>
              </w:rPr>
            </w:pPr>
            <w:r w:rsidRPr="00A94D2D">
              <w:rPr>
                <w:rFonts w:ascii="Corbel" w:hAnsi="Corbel" w:cs="Arial"/>
                <w:i/>
                <w:color w:val="2E74B5" w:themeColor="accent1" w:themeShade="BF"/>
                <w:sz w:val="20"/>
                <w:szCs w:val="20"/>
              </w:rPr>
              <w:t>Webinar attended and allocation procedure in place.</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FC61D4"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p w:rsidR="00A94D2D" w:rsidRPr="00D24BB7" w:rsidRDefault="00A94D2D" w:rsidP="00A94D2D">
            <w:pPr>
              <w:spacing w:after="0" w:line="240" w:lineRule="auto"/>
              <w:rPr>
                <w:rFonts w:ascii="Arial" w:hAnsi="Arial" w:cs="Arial"/>
              </w:rPr>
            </w:pP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7F4607">
              <w:rPr>
                <w:rFonts w:ascii="Corbel" w:hAnsi="Corbel" w:cs="Arial"/>
                <w:i/>
                <w:color w:val="2E74B5" w:themeColor="accent1" w:themeShade="BF"/>
                <w:sz w:val="20"/>
                <w:szCs w:val="20"/>
              </w:rPr>
              <w:t>Expectations shared with all parents / carers and staff.</w:t>
            </w:r>
          </w:p>
        </w:tc>
        <w:sdt>
          <w:sdtPr>
            <w:rPr>
              <w:rFonts w:ascii="Arial" w:hAnsi="Arial" w:cs="Arial"/>
              <w:b/>
              <w:sz w:val="24"/>
              <w:szCs w:val="24"/>
            </w:rPr>
            <w:id w:val="-2041966767"/>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6"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rsidR="00A94D2D" w:rsidRPr="0017420A" w:rsidRDefault="00A94D2D" w:rsidP="00A94D2D">
            <w:pPr>
              <w:spacing w:after="0" w:line="240" w:lineRule="auto"/>
              <w:rPr>
                <w:rFonts w:ascii="Corbel" w:hAnsi="Corbel" w:cs="Arial"/>
                <w:i/>
                <w:color w:val="0070C0"/>
                <w:sz w:val="20"/>
                <w:szCs w:val="20"/>
              </w:rPr>
            </w:pPr>
            <w:r w:rsidRPr="0017420A">
              <w:rPr>
                <w:rFonts w:ascii="Corbel" w:hAnsi="Corbel" w:cs="Arial"/>
                <w:i/>
                <w:color w:val="0070C0"/>
                <w:sz w:val="20"/>
                <w:szCs w:val="20"/>
              </w:rPr>
              <w:t xml:space="preserve">Household members of those contacts who </w:t>
            </w:r>
            <w:proofErr w:type="gramStart"/>
            <w:r w:rsidRPr="0017420A">
              <w:rPr>
                <w:rFonts w:ascii="Corbel" w:hAnsi="Corbel" w:cs="Arial"/>
                <w:i/>
                <w:color w:val="0070C0"/>
                <w:sz w:val="20"/>
                <w:szCs w:val="20"/>
              </w:rPr>
              <w:t>are sent</w:t>
            </w:r>
            <w:proofErr w:type="gramEnd"/>
            <w:r w:rsidRPr="0017420A">
              <w:rPr>
                <w:rFonts w:ascii="Corbel" w:hAnsi="Corbel" w:cs="Arial"/>
                <w:i/>
                <w:color w:val="0070C0"/>
                <w:sz w:val="20"/>
                <w:szCs w:val="20"/>
              </w:rPr>
              <w:t xml:space="preserve"> home do not need to self-isolate themselves unless the child, young person or staff member who is self-isolating subsequently develops symptoms.</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7F4607">
              <w:rPr>
                <w:rFonts w:ascii="Corbel" w:hAnsi="Corbel" w:cs="Arial"/>
                <w:i/>
                <w:color w:val="2E74B5" w:themeColor="accent1" w:themeShade="BF"/>
                <w:sz w:val="20"/>
                <w:szCs w:val="20"/>
              </w:rPr>
              <w:t>Expectations shared with all parents / carers and staff.</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w:t>
            </w:r>
            <w:proofErr w:type="gramStart"/>
            <w:r>
              <w:rPr>
                <w:rFonts w:ascii="Arial" w:hAnsi="Arial" w:cs="Arial"/>
              </w:rPr>
              <w:t xml:space="preserve">are </w:t>
            </w:r>
            <w:r w:rsidRPr="00276B6A">
              <w:rPr>
                <w:rFonts w:ascii="Arial" w:hAnsi="Arial" w:cs="Arial"/>
              </w:rPr>
              <w:t>ask</w:t>
            </w:r>
            <w:r>
              <w:rPr>
                <w:rFonts w:ascii="Arial" w:hAnsi="Arial" w:cs="Arial"/>
              </w:rPr>
              <w:t>ed</w:t>
            </w:r>
            <w:proofErr w:type="gramEnd"/>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r>
              <w:rPr>
                <w:rFonts w:ascii="Arial" w:hAnsi="Arial" w:cs="Arial"/>
              </w:rPr>
              <w:t>.</w:t>
            </w:r>
          </w:p>
          <w:p w:rsidR="00A94D2D" w:rsidRPr="0017420A" w:rsidRDefault="00A94D2D" w:rsidP="00A94D2D">
            <w:pPr>
              <w:spacing w:after="0" w:line="240" w:lineRule="auto"/>
              <w:rPr>
                <w:rFonts w:ascii="Corbel" w:hAnsi="Corbel" w:cs="Arial"/>
                <w:i/>
                <w:color w:val="0070C0"/>
                <w:sz w:val="20"/>
                <w:szCs w:val="20"/>
              </w:rPr>
            </w:pPr>
            <w:r w:rsidRPr="0017420A">
              <w:rPr>
                <w:rFonts w:ascii="Corbel" w:hAnsi="Corbel" w:cs="Arial"/>
                <w:i/>
                <w:color w:val="0070C0"/>
                <w:sz w:val="20"/>
                <w:szCs w:val="20"/>
              </w:rPr>
              <w:t>Schools must not share the names or details of people with coronavirus (COVID-19) unless essential to protect others</w:t>
            </w:r>
            <w:r>
              <w:rPr>
                <w:rFonts w:ascii="Corbel" w:hAnsi="Corbel" w:cs="Arial"/>
                <w:i/>
                <w:color w:val="0070C0"/>
                <w:sz w:val="20"/>
                <w:szCs w:val="20"/>
              </w:rPr>
              <w:t>.</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7F4607">
              <w:rPr>
                <w:rFonts w:ascii="Corbel" w:hAnsi="Corbel" w:cs="Arial"/>
                <w:i/>
                <w:color w:val="2E74B5" w:themeColor="accent1" w:themeShade="BF"/>
                <w:sz w:val="20"/>
                <w:szCs w:val="20"/>
              </w:rPr>
              <w:t>Expectations shared with all parents / carers and staff.</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Pr>
                <w:rFonts w:ascii="Arial" w:hAnsi="Arial" w:cs="Arial"/>
              </w:rPr>
              <w:t>I</w:t>
            </w:r>
            <w:r w:rsidR="00FC61D4">
              <w:rPr>
                <w:rFonts w:ascii="Arial" w:hAnsi="Arial" w:cs="Arial"/>
              </w:rPr>
              <w:t>f</w:t>
            </w:r>
            <w:r w:rsidR="00FC61D4" w:rsidRPr="00FC61D4">
              <w:rPr>
                <w:rFonts w:ascii="Arial" w:hAnsi="Arial" w:cs="Arial"/>
              </w:rPr>
              <w:t xml:space="preserve"> someone with symptoms tests negative for coronavirus (COVID-19), then they need should stay at home until they </w:t>
            </w:r>
            <w:proofErr w:type="gramStart"/>
            <w:r w:rsidR="00FC61D4" w:rsidRPr="00FC61D4">
              <w:rPr>
                <w:rFonts w:ascii="Arial" w:hAnsi="Arial" w:cs="Arial"/>
              </w:rPr>
              <w:t>are recovered</w:t>
            </w:r>
            <w:proofErr w:type="gramEnd"/>
            <w:r w:rsidR="00FC61D4" w:rsidRPr="00FC61D4">
              <w:rPr>
                <w:rFonts w:ascii="Arial" w:hAnsi="Arial" w:cs="Arial"/>
              </w:rPr>
              <w:t xml:space="preserve"> as usual from their illness but can safely return thereafter. The only exception to return following a negative test result is where an individual </w:t>
            </w:r>
            <w:proofErr w:type="gramStart"/>
            <w:r w:rsidR="00FC61D4" w:rsidRPr="00FC61D4">
              <w:rPr>
                <w:rFonts w:ascii="Arial" w:hAnsi="Arial" w:cs="Arial"/>
              </w:rPr>
              <w:t>is separately identified</w:t>
            </w:r>
            <w:proofErr w:type="gramEnd"/>
            <w:r w:rsidR="00FC61D4" w:rsidRPr="00FC61D4">
              <w:rPr>
                <w:rFonts w:ascii="Arial" w:hAnsi="Arial" w:cs="Arial"/>
              </w:rPr>
              <w:t xml:space="preserve"> as a close contact of a confirmed case, when they will need to self-isolate for 14 days from the date of that contact</w:t>
            </w:r>
            <w:r w:rsidR="00FC61D4">
              <w:rPr>
                <w:rFonts w:ascii="Arial" w:hAnsi="Arial" w:cs="Arial"/>
              </w:rPr>
              <w:t>.</w:t>
            </w:r>
          </w:p>
          <w:p w:rsidR="00A94D2D" w:rsidRPr="0017420A" w:rsidRDefault="00A94D2D" w:rsidP="00A94D2D">
            <w:pPr>
              <w:spacing w:after="0" w:line="240" w:lineRule="auto"/>
              <w:rPr>
                <w:rFonts w:ascii="Corbel" w:hAnsi="Corbel" w:cs="Arial"/>
                <w:i/>
                <w:sz w:val="20"/>
                <w:szCs w:val="20"/>
              </w:rPr>
            </w:pPr>
            <w:r w:rsidRPr="0017420A">
              <w:rPr>
                <w:rFonts w:ascii="Corbel" w:hAnsi="Corbel" w:cs="Arial"/>
                <w:i/>
                <w:color w:val="0070C0"/>
                <w:sz w:val="20"/>
                <w:szCs w:val="20"/>
              </w:rPr>
              <w:t>Schools should not request evidence of negative test results or other medical evidence before admitting children or welcoming them back after a period of self-isolation.</w:t>
            </w:r>
          </w:p>
        </w:tc>
        <w:tc>
          <w:tcPr>
            <w:tcW w:w="1155" w:type="pct"/>
            <w:gridSpan w:val="4"/>
            <w:tcBorders>
              <w:left w:val="single" w:sz="2" w:space="0" w:color="000000"/>
            </w:tcBorders>
            <w:vAlign w:val="center"/>
          </w:tcPr>
          <w:p w:rsidR="00A94D2D" w:rsidRPr="007F4607" w:rsidRDefault="00A94D2D" w:rsidP="00A94D2D">
            <w:pPr>
              <w:spacing w:after="0" w:line="240" w:lineRule="auto"/>
              <w:rPr>
                <w:rFonts w:ascii="Corbel" w:hAnsi="Corbel" w:cs="Arial"/>
                <w:i/>
                <w:sz w:val="20"/>
                <w:szCs w:val="20"/>
              </w:rPr>
            </w:pPr>
            <w:r w:rsidRPr="007F4607">
              <w:rPr>
                <w:rFonts w:ascii="Corbel" w:hAnsi="Corbel" w:cs="Arial"/>
                <w:i/>
                <w:color w:val="2E74B5" w:themeColor="accent1" w:themeShade="BF"/>
                <w:sz w:val="20"/>
                <w:szCs w:val="20"/>
              </w:rPr>
              <w:t>Procedure in place in line with PHE guidance.</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3206ED" w:rsidRDefault="00A94D2D" w:rsidP="00A94D2D">
            <w:pPr>
              <w:spacing w:after="0" w:line="240" w:lineRule="auto"/>
              <w:rPr>
                <w:rFonts w:ascii="Arial" w:hAnsi="Arial" w:cs="Arial"/>
              </w:rPr>
            </w:pPr>
            <w:r w:rsidRPr="003206ED">
              <w:rPr>
                <w:rFonts w:ascii="Arial" w:hAnsi="Arial" w:cs="Arial"/>
              </w:rPr>
              <w:lastRenderedPageBreak/>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14-day isolation period</w:t>
            </w:r>
            <w:r>
              <w:rPr>
                <w:rFonts w:ascii="Arial" w:hAnsi="Arial" w:cs="Arial"/>
              </w:rPr>
              <w:t>.</w:t>
            </w:r>
            <w:r w:rsidRPr="003206ED">
              <w:rPr>
                <w:rFonts w:ascii="Arial" w:hAnsi="Arial" w:cs="Arial"/>
              </w:rPr>
              <w:t xml:space="preserve"> This is because they could still develop coronavirus (COVID-19) within the remaining days</w:t>
            </w:r>
            <w:r>
              <w:rPr>
                <w:rFonts w:ascii="Arial" w:hAnsi="Arial" w:cs="Arial"/>
              </w:rPr>
              <w:t>.</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7F4607">
              <w:rPr>
                <w:rFonts w:ascii="Corbel" w:hAnsi="Corbel" w:cs="Arial"/>
                <w:i/>
                <w:color w:val="2E74B5" w:themeColor="accent1" w:themeShade="BF"/>
                <w:sz w:val="20"/>
                <w:szCs w:val="20"/>
              </w:rPr>
              <w:t>Procedure in place in line with PHE guidance.</w:t>
            </w:r>
          </w:p>
        </w:tc>
        <w:sdt>
          <w:sdtPr>
            <w:rPr>
              <w:rFonts w:ascii="Arial" w:hAnsi="Arial" w:cs="Arial"/>
              <w:b/>
              <w:sz w:val="24"/>
              <w:szCs w:val="24"/>
            </w:rPr>
            <w:id w:val="1037323946"/>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proofErr w:type="gramStart"/>
            <w:r>
              <w:rPr>
                <w:rFonts w:ascii="Arial" w:hAnsi="Arial" w:cs="Arial"/>
              </w:rPr>
              <w:t>I</w:t>
            </w:r>
            <w:r w:rsidRPr="00276B6A">
              <w:rPr>
                <w:rFonts w:ascii="Arial" w:hAnsi="Arial" w:cs="Arial"/>
              </w:rPr>
              <w:t xml:space="preserve">f someone </w:t>
            </w:r>
            <w:r w:rsidR="00FC61D4">
              <w:rPr>
                <w:rFonts w:ascii="Arial" w:hAnsi="Arial" w:cs="Arial"/>
              </w:rPr>
              <w:t xml:space="preserve">with symptoms </w:t>
            </w:r>
            <w:r w:rsidRPr="00276B6A">
              <w:rPr>
                <w:rFonts w:ascii="Arial" w:hAnsi="Arial" w:cs="Arial"/>
              </w:rPr>
              <w:t xml:space="preserve">tests positive, they should follow the </w:t>
            </w:r>
            <w:hyperlink r:id="rId17"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continue to self-isolate for at least </w:t>
            </w:r>
            <w:r>
              <w:rPr>
                <w:rFonts w:ascii="Arial" w:hAnsi="Arial" w:cs="Arial"/>
              </w:rPr>
              <w:t>10</w:t>
            </w:r>
            <w:r w:rsidRPr="00276B6A">
              <w:rPr>
                <w:rFonts w:ascii="Arial" w:hAnsi="Arial" w:cs="Arial"/>
              </w:rPr>
              <w:t xml:space="preserve"> days from the onset of their symptoms and then return to school only if they do not have symptoms other than cough or loss of sense of smell/taste.</w:t>
            </w:r>
            <w:proofErr w:type="gramEnd"/>
            <w:r w:rsidRPr="00276B6A">
              <w:rPr>
                <w:rFonts w:ascii="Arial" w:hAnsi="Arial" w:cs="Arial"/>
              </w:rPr>
              <w:t xml:space="preserve"> This is because a cough or anosmia can last for several weeks once the infection has gone. The </w:t>
            </w:r>
            <w:r>
              <w:rPr>
                <w:rFonts w:ascii="Arial" w:hAnsi="Arial" w:cs="Arial"/>
              </w:rPr>
              <w:t>10</w:t>
            </w:r>
            <w:r w:rsidRPr="00276B6A">
              <w:rPr>
                <w:rFonts w:ascii="Arial" w:hAnsi="Arial" w:cs="Arial"/>
              </w:rPr>
              <w:t>-day period starts from the day when they first became ill. If they still have a hi</w:t>
            </w:r>
            <w:r w:rsidR="00FC61D4">
              <w:rPr>
                <w:rFonts w:ascii="Arial" w:hAnsi="Arial" w:cs="Arial"/>
              </w:rPr>
              <w:t>gh temperature, they should continue to self-isolate</w:t>
            </w:r>
            <w:r w:rsidRPr="00276B6A">
              <w:rPr>
                <w:rFonts w:ascii="Arial" w:hAnsi="Arial" w:cs="Arial"/>
              </w:rPr>
              <w:t xml:space="preserve"> until their temperature returns to normal. Other members of</w:t>
            </w:r>
            <w:r w:rsidR="00FC61D4">
              <w:rPr>
                <w:rFonts w:ascii="Arial" w:hAnsi="Arial" w:cs="Arial"/>
              </w:rPr>
              <w:t xml:space="preserve"> their household should all self-isolate</w:t>
            </w:r>
            <w:r w:rsidRPr="00276B6A">
              <w:rPr>
                <w:rFonts w:ascii="Arial" w:hAnsi="Arial" w:cs="Arial"/>
              </w:rPr>
              <w:t xml:space="preserve"> for the full 14 days</w:t>
            </w:r>
          </w:p>
        </w:tc>
        <w:tc>
          <w:tcPr>
            <w:tcW w:w="1155" w:type="pct"/>
            <w:gridSpan w:val="4"/>
            <w:tcBorders>
              <w:left w:val="single" w:sz="2" w:space="0" w:color="000000"/>
            </w:tcBorders>
            <w:vAlign w:val="center"/>
          </w:tcPr>
          <w:p w:rsidR="00A94D2D" w:rsidRPr="007F4607" w:rsidRDefault="00A94D2D" w:rsidP="00A94D2D">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Schools will take swift action when we</w:t>
            </w:r>
            <w:r w:rsidRPr="007F4607">
              <w:rPr>
                <w:rFonts w:ascii="Corbel" w:hAnsi="Corbel" w:cs="Arial"/>
                <w:i/>
                <w:color w:val="2E74B5" w:themeColor="accent1" w:themeShade="BF"/>
                <w:sz w:val="20"/>
                <w:szCs w:val="20"/>
              </w:rPr>
              <w:t xml:space="preserve"> become aware that someone who has attended has tested positive for corona</w:t>
            </w:r>
            <w:r>
              <w:rPr>
                <w:rFonts w:ascii="Corbel" w:hAnsi="Corbel" w:cs="Arial"/>
                <w:i/>
                <w:color w:val="2E74B5" w:themeColor="accent1" w:themeShade="BF"/>
                <w:sz w:val="20"/>
                <w:szCs w:val="20"/>
              </w:rPr>
              <w:t>virus (COVID-19). We will</w:t>
            </w:r>
            <w:r w:rsidRPr="007F4607">
              <w:rPr>
                <w:rFonts w:ascii="Corbel" w:hAnsi="Corbel" w:cs="Arial"/>
                <w:i/>
                <w:color w:val="2E74B5" w:themeColor="accent1" w:themeShade="BF"/>
                <w:sz w:val="20"/>
                <w:szCs w:val="20"/>
              </w:rPr>
              <w:t xml:space="preserve"> contact the local health protection team. Th</w:t>
            </w:r>
            <w:r>
              <w:rPr>
                <w:rFonts w:ascii="Corbel" w:hAnsi="Corbel" w:cs="Arial"/>
                <w:i/>
                <w:color w:val="2E74B5" w:themeColor="accent1" w:themeShade="BF"/>
                <w:sz w:val="20"/>
                <w:szCs w:val="20"/>
              </w:rPr>
              <w:t>is team will also contact u</w:t>
            </w:r>
            <w:r w:rsidRPr="007F4607">
              <w:rPr>
                <w:rFonts w:ascii="Corbel" w:hAnsi="Corbel" w:cs="Arial"/>
                <w:i/>
                <w:color w:val="2E74B5" w:themeColor="accent1" w:themeShade="BF"/>
                <w:sz w:val="20"/>
                <w:szCs w:val="20"/>
              </w:rPr>
              <w:t>s directly if they become aware that someone who has tested positive for</w:t>
            </w:r>
            <w:r>
              <w:rPr>
                <w:rFonts w:ascii="Corbel" w:hAnsi="Corbel" w:cs="Arial"/>
                <w:i/>
                <w:color w:val="2E74B5" w:themeColor="accent1" w:themeShade="BF"/>
                <w:sz w:val="20"/>
                <w:szCs w:val="20"/>
              </w:rPr>
              <w:t xml:space="preserve"> coronavirus (COVID-19) attends</w:t>
            </w:r>
            <w:r w:rsidRPr="007F4607">
              <w:rPr>
                <w:rFonts w:ascii="Corbel" w:hAnsi="Corbel" w:cs="Arial"/>
                <w:i/>
                <w:color w:val="2E74B5" w:themeColor="accent1" w:themeShade="BF"/>
                <w:sz w:val="20"/>
                <w:szCs w:val="20"/>
              </w:rPr>
              <w:t xml:space="preserve"> the 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advising them to self-isolate for 14 days since they were last in close contact with that person when they were infectious</w:t>
            </w:r>
          </w:p>
        </w:tc>
        <w:tc>
          <w:tcPr>
            <w:tcW w:w="1155" w:type="pct"/>
            <w:gridSpan w:val="4"/>
            <w:tcBorders>
              <w:left w:val="single" w:sz="2" w:space="0" w:color="000000"/>
            </w:tcBorders>
            <w:vAlign w:val="center"/>
          </w:tcPr>
          <w:p w:rsidR="00A94D2D" w:rsidRPr="007F4607" w:rsidRDefault="00A94D2D" w:rsidP="00A94D2D">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Close contact means:</w:t>
            </w:r>
          </w:p>
          <w:p w:rsidR="00A94D2D" w:rsidRPr="007F4607" w:rsidRDefault="00A94D2D" w:rsidP="00A94D2D">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 xml:space="preserve">direct close contacts - face to face contact with an infected individual for </w:t>
            </w:r>
            <w:r w:rsidRPr="003206ED">
              <w:rPr>
                <w:rFonts w:ascii="Corbel" w:hAnsi="Corbel" w:cs="Arial"/>
                <w:i/>
                <w:color w:val="2E74B5" w:themeColor="accent1" w:themeShade="BF"/>
                <w:sz w:val="20"/>
                <w:szCs w:val="20"/>
                <w:u w:val="single"/>
              </w:rPr>
              <w:t>any length of time</w:t>
            </w:r>
            <w:r w:rsidRPr="007F4607">
              <w:rPr>
                <w:rFonts w:ascii="Corbel" w:hAnsi="Corbel" w:cs="Arial"/>
                <w:i/>
                <w:color w:val="2E74B5" w:themeColor="accent1" w:themeShade="BF"/>
                <w:sz w:val="20"/>
                <w:szCs w:val="20"/>
              </w:rPr>
              <w:t>, within 1 metre, including being coughed on, a face to face conversation, or unprotected physical contact (skin-to-skin)</w:t>
            </w:r>
          </w:p>
          <w:p w:rsidR="00A94D2D" w:rsidRPr="00E97E2E" w:rsidRDefault="00A94D2D" w:rsidP="00A94D2D">
            <w:pPr>
              <w:spacing w:after="0" w:line="240" w:lineRule="auto"/>
              <w:rPr>
                <w:rFonts w:ascii="Arial" w:hAnsi="Arial" w:cs="Arial"/>
              </w:rPr>
            </w:pPr>
          </w:p>
          <w:p w:rsidR="00A94D2D" w:rsidRDefault="00A94D2D" w:rsidP="00A94D2D">
            <w:pPr>
              <w:spacing w:after="0" w:line="240" w:lineRule="auto"/>
              <w:rPr>
                <w:rFonts w:ascii="Corbel" w:hAnsi="Corbel" w:cs="Arial"/>
                <w:i/>
                <w:color w:val="2E74B5" w:themeColor="accent1" w:themeShade="BF"/>
                <w:sz w:val="20"/>
                <w:szCs w:val="20"/>
              </w:rPr>
            </w:pPr>
            <w:r w:rsidRPr="007F4607">
              <w:rPr>
                <w:rFonts w:ascii="Corbel" w:hAnsi="Corbel" w:cs="Arial"/>
                <w:i/>
                <w:color w:val="2E74B5" w:themeColor="accent1" w:themeShade="BF"/>
                <w:sz w:val="20"/>
                <w:szCs w:val="20"/>
              </w:rPr>
              <w:t>proximity contacts – extended close contact (within 1 to 2 metres for more than 15 minutes) with an infected individual</w:t>
            </w:r>
            <w:r>
              <w:rPr>
                <w:rFonts w:ascii="Corbel" w:hAnsi="Corbel" w:cs="Arial"/>
                <w:i/>
                <w:color w:val="2E74B5" w:themeColor="accent1" w:themeShade="BF"/>
                <w:sz w:val="20"/>
                <w:szCs w:val="20"/>
              </w:rPr>
              <w:t>,</w:t>
            </w:r>
          </w:p>
          <w:p w:rsidR="00A94D2D" w:rsidRDefault="00A94D2D" w:rsidP="00A94D2D">
            <w:pPr>
              <w:spacing w:after="0" w:line="240" w:lineRule="auto"/>
              <w:rPr>
                <w:rFonts w:ascii="Corbel" w:hAnsi="Corbel" w:cs="Arial"/>
                <w:i/>
                <w:color w:val="2E74B5" w:themeColor="accent1" w:themeShade="BF"/>
                <w:sz w:val="20"/>
                <w:szCs w:val="20"/>
              </w:rPr>
            </w:pPr>
          </w:p>
          <w:p w:rsidR="00A94D2D" w:rsidRPr="007F4607" w:rsidRDefault="00A94D2D" w:rsidP="00A94D2D">
            <w:pPr>
              <w:spacing w:after="0" w:line="240" w:lineRule="auto"/>
              <w:rPr>
                <w:rFonts w:ascii="Corbel" w:hAnsi="Corbel" w:cs="Arial"/>
                <w:i/>
                <w:sz w:val="20"/>
                <w:szCs w:val="20"/>
              </w:rPr>
            </w:pPr>
            <w:r w:rsidRPr="007F4607">
              <w:rPr>
                <w:rFonts w:ascii="Corbel" w:hAnsi="Corbel" w:cs="Arial"/>
                <w:i/>
                <w:color w:val="2E74B5" w:themeColor="accent1" w:themeShade="BF"/>
                <w:sz w:val="20"/>
                <w:szCs w:val="20"/>
              </w:rPr>
              <w:t>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3206ED" w:rsidRDefault="00A94D2D" w:rsidP="00A94D2D">
            <w:pPr>
              <w:spacing w:after="0" w:line="240" w:lineRule="auto"/>
              <w:rPr>
                <w:rFonts w:ascii="Arial" w:hAnsi="Arial" w:cs="Arial"/>
              </w:rPr>
            </w:pPr>
            <w:r w:rsidRPr="003206ED">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r>
              <w:rPr>
                <w:rFonts w:ascii="Arial" w:hAnsi="Arial" w:cs="Arial"/>
              </w:rPr>
              <w:t>.</w:t>
            </w:r>
            <w:r w:rsidRPr="003206ED">
              <w:rPr>
                <w:rFonts w:ascii="Arial" w:hAnsi="Arial" w:cs="Arial"/>
              </w:rPr>
              <w:t xml:space="preserve"> This can be reached by calling the </w:t>
            </w:r>
            <w:proofErr w:type="spellStart"/>
            <w:r w:rsidRPr="003206ED">
              <w:rPr>
                <w:rFonts w:ascii="Arial" w:hAnsi="Arial" w:cs="Arial"/>
              </w:rPr>
              <w:t>DfE</w:t>
            </w:r>
            <w:proofErr w:type="spellEnd"/>
            <w:r w:rsidRPr="003206ED">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r>
              <w:rPr>
                <w:rFonts w:ascii="Arial" w:hAnsi="Arial" w:cs="Arial"/>
              </w:rPr>
              <w:t>.</w:t>
            </w:r>
          </w:p>
        </w:tc>
        <w:tc>
          <w:tcPr>
            <w:tcW w:w="1155" w:type="pct"/>
            <w:gridSpan w:val="4"/>
            <w:tcBorders>
              <w:left w:val="single" w:sz="2" w:space="0" w:color="000000"/>
            </w:tcBorders>
            <w:vAlign w:val="center"/>
          </w:tcPr>
          <w:p w:rsidR="00A94D2D" w:rsidRPr="00E97E2E" w:rsidRDefault="00A94D2D" w:rsidP="00A94D2D">
            <w:pPr>
              <w:spacing w:after="0" w:line="240" w:lineRule="auto"/>
              <w:rPr>
                <w:rFonts w:ascii="Arial" w:hAnsi="Arial" w:cs="Arial"/>
              </w:rPr>
            </w:pPr>
            <w:r w:rsidRPr="007F4607">
              <w:rPr>
                <w:rFonts w:ascii="Corbel" w:hAnsi="Corbel" w:cs="Arial"/>
                <w:i/>
                <w:color w:val="2E74B5" w:themeColor="accent1" w:themeShade="BF"/>
                <w:sz w:val="20"/>
                <w:szCs w:val="20"/>
              </w:rPr>
              <w:t>Procedure in place in line with PHE guidance.</w:t>
            </w:r>
          </w:p>
        </w:tc>
        <w:sdt>
          <w:sdtPr>
            <w:rPr>
              <w:rFonts w:ascii="Arial" w:hAnsi="Arial" w:cs="Arial"/>
              <w:b/>
              <w:sz w:val="24"/>
              <w:szCs w:val="24"/>
            </w:rPr>
            <w:id w:val="-580440023"/>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FC61D4" w:rsidP="00A94D2D">
            <w:pPr>
              <w:spacing w:after="0" w:line="240" w:lineRule="auto"/>
              <w:rPr>
                <w:rFonts w:ascii="Arial" w:hAnsi="Arial" w:cs="Arial"/>
              </w:rPr>
            </w:pPr>
            <w:r>
              <w:rPr>
                <w:rFonts w:ascii="Arial" w:hAnsi="Arial" w:cs="Arial"/>
              </w:rPr>
              <w:t>Public Health England has good evidence</w:t>
            </w:r>
            <w:r w:rsidR="00A94D2D" w:rsidRPr="00503922">
              <w:rPr>
                <w:rFonts w:ascii="Arial" w:hAnsi="Arial" w:cs="Arial"/>
              </w:rPr>
              <w:t xml:space="preserve"> that routinely taking the temperature of pupils </w:t>
            </w:r>
            <w:r w:rsidR="00A94D2D">
              <w:rPr>
                <w:rFonts w:ascii="Arial" w:hAnsi="Arial" w:cs="Arial"/>
              </w:rPr>
              <w:t xml:space="preserve">by the school </w:t>
            </w:r>
            <w:r w:rsidR="00A94D2D" w:rsidRPr="00503922">
              <w:rPr>
                <w:rFonts w:ascii="Arial" w:hAnsi="Arial" w:cs="Arial"/>
              </w:rPr>
              <w:t xml:space="preserve">is not recommended as this is an </w:t>
            </w:r>
            <w:r w:rsidR="00A94D2D" w:rsidRPr="00503922">
              <w:rPr>
                <w:rFonts w:ascii="Arial" w:hAnsi="Arial" w:cs="Arial"/>
              </w:rPr>
              <w:lastRenderedPageBreak/>
              <w:t>unreliable method for identifying coronavirus (COVID-19)</w:t>
            </w:r>
            <w:r w:rsidR="00A94D2D">
              <w:rPr>
                <w:rFonts w:ascii="Arial" w:hAnsi="Arial" w:cs="Arial"/>
              </w:rPr>
              <w:t xml:space="preserve"> so this does not take place</w:t>
            </w:r>
          </w:p>
        </w:tc>
        <w:tc>
          <w:tcPr>
            <w:tcW w:w="1155" w:type="pct"/>
            <w:gridSpan w:val="4"/>
            <w:tcBorders>
              <w:left w:val="single" w:sz="2" w:space="0" w:color="000000"/>
            </w:tcBorders>
            <w:vAlign w:val="center"/>
          </w:tcPr>
          <w:p w:rsidR="00A94D2D" w:rsidRPr="007F4607" w:rsidRDefault="00A94D2D" w:rsidP="00A94D2D">
            <w:pPr>
              <w:spacing w:after="0" w:line="240" w:lineRule="auto"/>
              <w:rPr>
                <w:rFonts w:ascii="Corbel" w:hAnsi="Corbel" w:cs="Arial"/>
                <w:i/>
                <w:sz w:val="20"/>
                <w:szCs w:val="20"/>
              </w:rPr>
            </w:pPr>
            <w:r>
              <w:rPr>
                <w:rFonts w:ascii="Corbel" w:hAnsi="Corbel" w:cs="Arial"/>
                <w:i/>
                <w:color w:val="2E74B5" w:themeColor="accent1" w:themeShade="BF"/>
                <w:sz w:val="20"/>
                <w:szCs w:val="20"/>
              </w:rPr>
              <w:lastRenderedPageBreak/>
              <w:t>School complies with</w:t>
            </w:r>
            <w:r w:rsidRPr="007F4607">
              <w:rPr>
                <w:rFonts w:ascii="Corbel" w:hAnsi="Corbel" w:cs="Arial"/>
                <w:i/>
                <w:color w:val="2E74B5" w:themeColor="accent1" w:themeShade="BF"/>
                <w:sz w:val="20"/>
                <w:szCs w:val="20"/>
              </w:rPr>
              <w:t xml:space="preserve"> PHE guidance.</w:t>
            </w: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5000" w:type="pct"/>
            <w:gridSpan w:val="18"/>
            <w:tcBorders>
              <w:left w:val="single" w:sz="18" w:space="0" w:color="auto"/>
              <w:right w:val="single" w:sz="18" w:space="0" w:color="auto"/>
            </w:tcBorders>
            <w:vAlign w:val="center"/>
          </w:tcPr>
          <w:p w:rsidR="00A94D2D" w:rsidRDefault="00A94D2D" w:rsidP="00A94D2D">
            <w:pPr>
              <w:spacing w:after="0" w:line="240" w:lineRule="auto"/>
              <w:rPr>
                <w:rFonts w:ascii="Arial" w:hAnsi="Arial" w:cs="Arial"/>
                <w:b/>
                <w:color w:val="FF0000"/>
              </w:rPr>
            </w:pPr>
          </w:p>
          <w:p w:rsidR="00A94D2D" w:rsidRDefault="00A94D2D" w:rsidP="00A94D2D">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rsidR="00A94D2D" w:rsidRDefault="00A94D2D" w:rsidP="00A94D2D">
            <w:pPr>
              <w:spacing w:after="0" w:line="240" w:lineRule="auto"/>
              <w:rPr>
                <w:rFonts w:ascii="Arial" w:hAnsi="Arial" w:cs="Arial"/>
                <w:b/>
                <w:sz w:val="24"/>
                <w:szCs w:val="24"/>
              </w:rPr>
            </w:pPr>
          </w:p>
        </w:tc>
      </w:tr>
      <w:tr w:rsidR="00A94D2D" w:rsidRPr="00AA3339" w:rsidTr="004159A1">
        <w:trPr>
          <w:trHeight w:val="1551"/>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B35AED">
              <w:rPr>
                <w:rFonts w:ascii="Corbel" w:hAnsi="Corbel" w:cs="Arial"/>
                <w:i/>
                <w:color w:val="0070C0"/>
                <w:sz w:val="20"/>
                <w:szCs w:val="20"/>
              </w:rPr>
              <w:t>Reminders and procedure in place.</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B35AED">
              <w:rPr>
                <w:rFonts w:ascii="Corbel" w:hAnsi="Corbel" w:cs="Arial"/>
                <w:i/>
                <w:color w:val="0070C0"/>
                <w:sz w:val="20"/>
                <w:szCs w:val="20"/>
              </w:rPr>
              <w:t>Reminders and procedure in place.</w:t>
            </w: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sidRPr="006224FB">
              <w:rPr>
                <w:rFonts w:ascii="Corbel" w:hAnsi="Corbel" w:cs="Arial"/>
                <w:i/>
                <w:color w:val="2E74B5" w:themeColor="accent1" w:themeShade="BF"/>
                <w:sz w:val="20"/>
                <w:szCs w:val="20"/>
              </w:rPr>
              <w:t>Hand sanitiser is available in all classes and in the school entrance.</w:t>
            </w: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1155" w:type="pct"/>
            <w:gridSpan w:val="4"/>
            <w:tcBorders>
              <w:left w:val="single" w:sz="2" w:space="0" w:color="000000"/>
            </w:tcBorders>
            <w:vAlign w:val="center"/>
          </w:tcPr>
          <w:p w:rsidR="00A94D2D" w:rsidRDefault="00A94D2D" w:rsidP="00A94D2D">
            <w:pPr>
              <w:spacing w:after="0" w:line="240" w:lineRule="auto"/>
              <w:rPr>
                <w:rFonts w:ascii="Corbel" w:hAnsi="Corbel" w:cs="Arial"/>
                <w:i/>
                <w:color w:val="2E74B5" w:themeColor="accent1" w:themeShade="BF"/>
                <w:sz w:val="20"/>
                <w:szCs w:val="20"/>
              </w:rPr>
            </w:pPr>
            <w:r w:rsidRPr="006224FB">
              <w:rPr>
                <w:rFonts w:ascii="Corbel" w:hAnsi="Corbel" w:cs="Arial"/>
                <w:i/>
                <w:color w:val="2E74B5" w:themeColor="accent1" w:themeShade="BF"/>
                <w:sz w:val="20"/>
                <w:szCs w:val="20"/>
              </w:rPr>
              <w:t>Soap and water available for all bubbles. Hand gel also available in every classroom space.</w:t>
            </w:r>
            <w:r>
              <w:rPr>
                <w:rFonts w:ascii="Corbel" w:hAnsi="Corbel" w:cs="Arial"/>
                <w:i/>
                <w:color w:val="2E74B5" w:themeColor="accent1" w:themeShade="BF"/>
                <w:sz w:val="20"/>
                <w:szCs w:val="20"/>
              </w:rPr>
              <w:t xml:space="preserve"> </w:t>
            </w:r>
            <w:r w:rsidRPr="006224FB">
              <w:rPr>
                <w:rFonts w:ascii="Corbel" w:hAnsi="Corbel" w:cs="Arial"/>
                <w:i/>
                <w:color w:val="2E74B5" w:themeColor="accent1" w:themeShade="BF"/>
                <w:sz w:val="20"/>
                <w:szCs w:val="20"/>
              </w:rPr>
              <w:t xml:space="preserve">Skin friendly skin cleaning wipes </w:t>
            </w:r>
            <w:proofErr w:type="gramStart"/>
            <w:r w:rsidRPr="006224FB">
              <w:rPr>
                <w:rFonts w:ascii="Corbel" w:hAnsi="Corbel" w:cs="Arial"/>
                <w:i/>
                <w:color w:val="2E74B5" w:themeColor="accent1" w:themeShade="BF"/>
                <w:sz w:val="20"/>
                <w:szCs w:val="20"/>
              </w:rPr>
              <w:t>can be used</w:t>
            </w:r>
            <w:proofErr w:type="gramEnd"/>
            <w:r w:rsidRPr="006224FB">
              <w:rPr>
                <w:rFonts w:ascii="Corbel" w:hAnsi="Corbel" w:cs="Arial"/>
                <w:i/>
                <w:color w:val="2E74B5" w:themeColor="accent1" w:themeShade="BF"/>
                <w:sz w:val="20"/>
                <w:szCs w:val="20"/>
              </w:rPr>
              <w:t>.</w:t>
            </w:r>
          </w:p>
          <w:p w:rsidR="00A94D2D" w:rsidRPr="006224FB" w:rsidRDefault="00A94D2D" w:rsidP="00A94D2D">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Adult supervision in place.</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sidRPr="007A5206">
              <w:rPr>
                <w:rFonts w:ascii="Arial" w:hAnsi="Arial" w:cs="Arial"/>
                <w:noProof/>
                <w:lang w:eastAsia="en-GB"/>
              </w:rPr>
              <w:drawing>
                <wp:inline distT="0" distB="0" distL="0" distR="0" wp14:anchorId="73D176E1" wp14:editId="45CA8395">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50"/>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Tissues in each classroom and the school office.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50"/>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Lidded bins in each classroom and the hall.</w:t>
            </w: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50"/>
        </w:trPr>
        <w:tc>
          <w:tcPr>
            <w:tcW w:w="2431" w:type="pct"/>
            <w:gridSpan w:val="7"/>
            <w:tcBorders>
              <w:left w:val="single" w:sz="18" w:space="0" w:color="auto"/>
              <w:right w:val="single" w:sz="2" w:space="0" w:color="000000"/>
            </w:tcBorders>
            <w:vAlign w:val="center"/>
          </w:tcPr>
          <w:p w:rsidR="00A94D2D" w:rsidRPr="00ED0432" w:rsidRDefault="00A94D2D" w:rsidP="00A94D2D">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sidRPr="006224FB">
              <w:rPr>
                <w:rFonts w:ascii="Corbel" w:hAnsi="Corbel" w:cs="Arial"/>
                <w:i/>
                <w:color w:val="2E74B5" w:themeColor="accent1" w:themeShade="BF"/>
                <w:sz w:val="20"/>
                <w:szCs w:val="20"/>
              </w:rPr>
              <w:t>Risk assessments completed for vulnerable children and adults.</w:t>
            </w:r>
          </w:p>
        </w:tc>
        <w:sdt>
          <w:sdtPr>
            <w:rPr>
              <w:rFonts w:ascii="Arial" w:hAnsi="Arial" w:cs="Arial"/>
              <w:b/>
              <w:sz w:val="24"/>
              <w:szCs w:val="24"/>
            </w:rPr>
            <w:id w:val="-1155147474"/>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5000" w:type="pct"/>
            <w:gridSpan w:val="18"/>
            <w:tcBorders>
              <w:left w:val="single" w:sz="18" w:space="0" w:color="auto"/>
              <w:right w:val="single" w:sz="18" w:space="0" w:color="auto"/>
            </w:tcBorders>
            <w:vAlign w:val="center"/>
          </w:tcPr>
          <w:p w:rsidR="00A94D2D" w:rsidRDefault="00A94D2D" w:rsidP="00A94D2D">
            <w:pPr>
              <w:spacing w:after="0" w:line="240" w:lineRule="auto"/>
              <w:rPr>
                <w:rFonts w:ascii="Arial" w:hAnsi="Arial" w:cs="Arial"/>
                <w:b/>
                <w:color w:val="FF0000"/>
              </w:rPr>
            </w:pPr>
          </w:p>
          <w:p w:rsidR="00A94D2D" w:rsidRDefault="00A94D2D" w:rsidP="00A94D2D">
            <w:pPr>
              <w:spacing w:after="0" w:line="240" w:lineRule="auto"/>
              <w:rPr>
                <w:rFonts w:ascii="Arial" w:hAnsi="Arial" w:cs="Arial"/>
                <w:b/>
                <w:color w:val="FF0000"/>
              </w:rPr>
            </w:pPr>
            <w:r w:rsidRPr="0094400B">
              <w:rPr>
                <w:rFonts w:ascii="Arial" w:hAnsi="Arial" w:cs="Arial"/>
                <w:b/>
                <w:color w:val="FF0000"/>
              </w:rPr>
              <w:t>Inadequate Personal Protection &amp; PPE</w:t>
            </w:r>
          </w:p>
          <w:p w:rsidR="00A94D2D" w:rsidRDefault="00A94D2D" w:rsidP="00A94D2D">
            <w:pPr>
              <w:spacing w:after="0" w:line="240" w:lineRule="auto"/>
              <w:rPr>
                <w:rFonts w:ascii="Arial" w:hAnsi="Arial" w:cs="Arial"/>
                <w:b/>
                <w:sz w:val="24"/>
                <w:szCs w:val="24"/>
              </w:rPr>
            </w:pPr>
          </w:p>
        </w:tc>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94400B" w:rsidRDefault="00A94D2D" w:rsidP="00A94D2D">
            <w:pPr>
              <w:spacing w:after="0" w:line="240" w:lineRule="auto"/>
              <w:rPr>
                <w:rFonts w:ascii="Arial" w:hAnsi="Arial" w:cs="Arial"/>
              </w:rPr>
            </w:pPr>
            <w:r>
              <w:rPr>
                <w:rFonts w:ascii="Arial" w:hAnsi="Arial" w:cs="Arial"/>
              </w:rPr>
              <w:t xml:space="preserve">Face coverings </w:t>
            </w:r>
            <w:r w:rsidRPr="00EB40C6">
              <w:rPr>
                <w:rFonts w:ascii="Arial" w:hAnsi="Arial" w:cs="Arial"/>
              </w:rPr>
              <w:t xml:space="preserve">are </w:t>
            </w:r>
            <w:r>
              <w:rPr>
                <w:rFonts w:ascii="Arial" w:hAnsi="Arial" w:cs="Arial"/>
              </w:rPr>
              <w:t xml:space="preserve">currently not in use by pupils in Primary schools as the risks are considered to be lower </w:t>
            </w:r>
            <w:r w:rsidRPr="00EB40C6">
              <w:rPr>
                <w:rFonts w:ascii="Arial" w:hAnsi="Arial" w:cs="Arial"/>
              </w:rPr>
              <w:t>as pupils and staff are mixing in consistent groups, and because misuse may inadvertently increase the risk of transmission. There may also be negative effects on communication and thus education</w:t>
            </w:r>
          </w:p>
        </w:tc>
        <w:tc>
          <w:tcPr>
            <w:tcW w:w="1155" w:type="pct"/>
            <w:gridSpan w:val="4"/>
            <w:tcBorders>
              <w:left w:val="single" w:sz="2" w:space="0" w:color="000000"/>
            </w:tcBorders>
            <w:vAlign w:val="center"/>
          </w:tcPr>
          <w:p w:rsidR="00A94D2D" w:rsidRPr="00AA3339" w:rsidRDefault="00A94D2D" w:rsidP="00A94D2D">
            <w:pPr>
              <w:spacing w:after="0" w:line="240" w:lineRule="auto"/>
              <w:rPr>
                <w:rFonts w:ascii="Arial" w:hAnsi="Arial" w:cs="Arial"/>
              </w:rPr>
            </w:pPr>
            <w:r>
              <w:rPr>
                <w:rFonts w:ascii="Corbel" w:hAnsi="Corbel" w:cs="Arial"/>
                <w:i/>
                <w:color w:val="2E74B5" w:themeColor="accent1" w:themeShade="BF"/>
                <w:sz w:val="20"/>
                <w:szCs w:val="20"/>
              </w:rPr>
              <w:t>School complies with</w:t>
            </w:r>
            <w:r w:rsidRPr="007F4607">
              <w:rPr>
                <w:rFonts w:ascii="Corbel" w:hAnsi="Corbel" w:cs="Arial"/>
                <w:i/>
                <w:color w:val="2E74B5" w:themeColor="accent1" w:themeShade="BF"/>
                <w:sz w:val="20"/>
                <w:szCs w:val="20"/>
              </w:rPr>
              <w:t xml:space="preserve"> PHE guidance.</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3206ED" w:rsidRDefault="00FC61D4" w:rsidP="00A94D2D">
            <w:pPr>
              <w:spacing w:after="0" w:line="240" w:lineRule="auto"/>
              <w:rPr>
                <w:rFonts w:ascii="Arial" w:hAnsi="Arial" w:cs="Arial"/>
              </w:rPr>
            </w:pPr>
            <w:r w:rsidRPr="00FC61D4">
              <w:rPr>
                <w:rFonts w:ascii="Arial" w:hAnsi="Arial" w:cs="Arial"/>
              </w:rPr>
              <w:t>In schools that are in areas where the</w:t>
            </w:r>
            <w:r w:rsidRPr="00FC61D4">
              <w:rPr>
                <w:rFonts w:asciiTheme="minorHAnsi" w:eastAsiaTheme="minorHAnsi" w:hAnsiTheme="minorHAnsi" w:cstheme="minorBidi"/>
              </w:rPr>
              <w:t xml:space="preserve"> </w:t>
            </w:r>
            <w:r w:rsidRPr="00FC61D4">
              <w:rPr>
                <w:rFonts w:ascii="Arial" w:hAnsi="Arial" w:cs="Arial"/>
              </w:rPr>
              <w:t xml:space="preserve">COVID Alert Level is high or very high, </w:t>
            </w:r>
            <w:r w:rsidRPr="00FC61D4">
              <w:rPr>
                <w:rFonts w:ascii="Arial" w:hAnsi="Arial" w:cs="Arial"/>
                <w:shd w:val="clear" w:color="auto" w:fill="FBE4D5" w:themeFill="accent2" w:themeFillTint="33"/>
              </w:rPr>
              <w:t>or during periods of National Restrictions</w:t>
            </w:r>
            <w:r w:rsidRPr="00FC61D4">
              <w:rPr>
                <w:rFonts w:ascii="Arial" w:hAnsi="Arial" w:cs="Arial"/>
              </w:rPr>
              <w:t xml:space="preserve">, adults (staff, visitors and contractors) in Primary Schools DO wear face </w:t>
            </w:r>
            <w:r w:rsidRPr="00FC61D4">
              <w:rPr>
                <w:rFonts w:ascii="Arial" w:hAnsi="Arial" w:cs="Arial"/>
              </w:rPr>
              <w:lastRenderedPageBreak/>
              <w:t xml:space="preserve">coverings in areas outside of the classroom </w:t>
            </w:r>
            <w:r w:rsidRPr="00FC61D4">
              <w:rPr>
                <w:rFonts w:ascii="Arial" w:hAnsi="Arial" w:cs="Arial"/>
                <w:shd w:val="clear" w:color="auto" w:fill="FBE4D5" w:themeFill="accent2" w:themeFillTint="33"/>
              </w:rPr>
              <w:t>at the discretion of the Head Teacher</w:t>
            </w:r>
            <w:r>
              <w:rPr>
                <w:rFonts w:ascii="Arial" w:hAnsi="Arial" w:cs="Arial"/>
                <w:shd w:val="clear" w:color="auto" w:fill="FBE4D5" w:themeFill="accent2" w:themeFillTint="33"/>
              </w:rPr>
              <w:t>.</w:t>
            </w:r>
          </w:p>
        </w:tc>
        <w:tc>
          <w:tcPr>
            <w:tcW w:w="1155" w:type="pct"/>
            <w:gridSpan w:val="4"/>
            <w:tcBorders>
              <w:left w:val="single" w:sz="2" w:space="0" w:color="000000"/>
            </w:tcBorders>
            <w:vAlign w:val="center"/>
          </w:tcPr>
          <w:p w:rsidR="00A94D2D" w:rsidRPr="00A27A9C" w:rsidRDefault="00A94D2D" w:rsidP="00A94D2D">
            <w:pPr>
              <w:spacing w:after="0" w:line="240" w:lineRule="auto"/>
              <w:rPr>
                <w:rFonts w:ascii="Arial" w:hAnsi="Arial" w:cs="Arial"/>
              </w:rPr>
            </w:pPr>
            <w:r>
              <w:rPr>
                <w:rFonts w:ascii="Corbel" w:hAnsi="Corbel" w:cs="Arial"/>
                <w:i/>
                <w:color w:val="2E74B5" w:themeColor="accent1" w:themeShade="BF"/>
                <w:sz w:val="20"/>
                <w:szCs w:val="20"/>
              </w:rPr>
              <w:lastRenderedPageBreak/>
              <w:t>School complies with</w:t>
            </w:r>
            <w:r w:rsidRPr="007F4607">
              <w:rPr>
                <w:rFonts w:ascii="Corbel" w:hAnsi="Corbel" w:cs="Arial"/>
                <w:i/>
                <w:color w:val="2E74B5" w:themeColor="accent1" w:themeShade="BF"/>
                <w:sz w:val="20"/>
                <w:szCs w:val="20"/>
              </w:rPr>
              <w:t xml:space="preserve"> PHE guidance.</w:t>
            </w:r>
          </w:p>
        </w:tc>
        <w:sdt>
          <w:sdtPr>
            <w:rPr>
              <w:rFonts w:ascii="Arial" w:hAnsi="Arial" w:cs="Arial"/>
              <w:b/>
              <w:sz w:val="24"/>
              <w:szCs w:val="24"/>
            </w:rPr>
            <w:id w:val="770818966"/>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3206ED" w:rsidRDefault="00A94D2D" w:rsidP="00A94D2D">
            <w:pPr>
              <w:spacing w:after="0" w:line="240" w:lineRule="auto"/>
              <w:rPr>
                <w:rFonts w:ascii="Arial" w:hAnsi="Arial" w:cs="Arial"/>
              </w:rPr>
            </w:pPr>
            <w:r w:rsidRPr="003206ED">
              <w:rPr>
                <w:rFonts w:ascii="Arial" w:hAnsi="Arial" w:cs="Arial"/>
              </w:rPr>
              <w:t xml:space="preserve">In the event of new </w:t>
            </w:r>
            <w:r w:rsidR="00FC61D4">
              <w:rPr>
                <w:rFonts w:ascii="Arial" w:hAnsi="Arial" w:cs="Arial"/>
              </w:rPr>
              <w:t xml:space="preserve">local restrictions </w:t>
            </w:r>
            <w:proofErr w:type="gramStart"/>
            <w:r w:rsidR="00FC61D4">
              <w:rPr>
                <w:rFonts w:ascii="Arial" w:hAnsi="Arial" w:cs="Arial"/>
              </w:rPr>
              <w:t>being agreed</w:t>
            </w:r>
            <w:proofErr w:type="gramEnd"/>
            <w:r w:rsidRPr="003206ED">
              <w:rPr>
                <w:rFonts w:ascii="Arial" w:hAnsi="Arial" w:cs="Arial"/>
              </w:rPr>
              <w:t>, schools will ensure they communicate quickl</w:t>
            </w:r>
            <w:r w:rsidR="00FC61D4">
              <w:rPr>
                <w:rFonts w:ascii="Arial" w:hAnsi="Arial" w:cs="Arial"/>
              </w:rPr>
              <w:t>y and clearly to staff, parents and</w:t>
            </w:r>
            <w:r w:rsidRPr="003206ED">
              <w:rPr>
                <w:rFonts w:ascii="Arial" w:hAnsi="Arial" w:cs="Arial"/>
              </w:rPr>
              <w:t xml:space="preserve"> pupils that the new arrangements require the use of face coverings in certain circumstances.</w:t>
            </w:r>
          </w:p>
          <w:p w:rsidR="00A94D2D" w:rsidRPr="00FC61D4" w:rsidRDefault="00A94D2D" w:rsidP="00A94D2D">
            <w:pPr>
              <w:spacing w:after="0" w:line="240" w:lineRule="auto"/>
              <w:rPr>
                <w:rFonts w:ascii="Corbel" w:hAnsi="Corbel" w:cs="Arial"/>
                <w:i/>
                <w:color w:val="2E74B5" w:themeColor="accent1" w:themeShade="BF"/>
                <w:sz w:val="20"/>
                <w:szCs w:val="20"/>
              </w:rPr>
            </w:pPr>
            <w:r w:rsidRPr="00FC61D4">
              <w:rPr>
                <w:rFonts w:ascii="Corbel" w:hAnsi="Corbel" w:cs="Arial"/>
                <w:i/>
                <w:color w:val="2E74B5" w:themeColor="accent1" w:themeShade="BF"/>
                <w:sz w:val="20"/>
                <w:szCs w:val="20"/>
              </w:rPr>
              <w:t xml:space="preserve">Some individuals are exempt from wearing </w:t>
            </w:r>
            <w:hyperlink r:id="rId19" w:history="1">
              <w:r w:rsidRPr="00FC61D4">
                <w:rPr>
                  <w:rStyle w:val="Hyperlink"/>
                  <w:rFonts w:ascii="Corbel" w:hAnsi="Corbel" w:cs="Arial"/>
                  <w:i/>
                  <w:color w:val="2E74B5" w:themeColor="accent1" w:themeShade="BF"/>
                  <w:sz w:val="20"/>
                  <w:szCs w:val="20"/>
                </w:rPr>
                <w:t>face coverings</w:t>
              </w:r>
            </w:hyperlink>
            <w:r w:rsidRPr="00FC61D4">
              <w:rPr>
                <w:rFonts w:ascii="Corbel" w:hAnsi="Corbel" w:cs="Arial"/>
                <w:i/>
                <w:color w:val="2E74B5" w:themeColor="accent1" w:themeShade="BF"/>
                <w:sz w:val="20"/>
                <w:szCs w:val="20"/>
              </w:rPr>
              <w:t>. This applies to those who:</w:t>
            </w:r>
          </w:p>
          <w:p w:rsidR="00A94D2D" w:rsidRPr="00FC61D4" w:rsidRDefault="00A94D2D" w:rsidP="00A94D2D">
            <w:pPr>
              <w:spacing w:after="0" w:line="240" w:lineRule="auto"/>
              <w:rPr>
                <w:rFonts w:ascii="Corbel" w:hAnsi="Corbel" w:cs="Arial"/>
                <w:i/>
                <w:color w:val="2E74B5" w:themeColor="accent1" w:themeShade="BF"/>
                <w:sz w:val="20"/>
                <w:szCs w:val="20"/>
              </w:rPr>
            </w:pPr>
            <w:r w:rsidRPr="00FC61D4">
              <w:rPr>
                <w:rFonts w:ascii="Corbel" w:hAnsi="Corbel" w:cs="Arial"/>
                <w:i/>
                <w:color w:val="2E74B5" w:themeColor="accent1" w:themeShade="BF"/>
                <w:sz w:val="20"/>
                <w:szCs w:val="20"/>
              </w:rPr>
              <w:t>- cannot put on, wear or remove a face covering because of a physical or mental illness or impairment or disability</w:t>
            </w:r>
          </w:p>
          <w:p w:rsidR="00A94D2D" w:rsidRPr="00FC61D4" w:rsidRDefault="00A94D2D" w:rsidP="00A94D2D">
            <w:pPr>
              <w:spacing w:after="0" w:line="240" w:lineRule="auto"/>
              <w:rPr>
                <w:rFonts w:ascii="Corbel" w:hAnsi="Corbel" w:cs="Arial"/>
                <w:i/>
                <w:color w:val="2E74B5" w:themeColor="accent1" w:themeShade="BF"/>
                <w:sz w:val="20"/>
                <w:szCs w:val="20"/>
              </w:rPr>
            </w:pPr>
            <w:r w:rsidRPr="00FC61D4">
              <w:rPr>
                <w:rFonts w:ascii="Corbel" w:hAnsi="Corbel" w:cs="Arial"/>
                <w:i/>
                <w:color w:val="2E74B5" w:themeColor="accent1" w:themeShade="BF"/>
                <w:sz w:val="20"/>
                <w:szCs w:val="20"/>
              </w:rPr>
              <w:t xml:space="preserve">- speak to or </w:t>
            </w:r>
            <w:proofErr w:type="gramStart"/>
            <w:r w:rsidRPr="00FC61D4">
              <w:rPr>
                <w:rFonts w:ascii="Corbel" w:hAnsi="Corbel" w:cs="Arial"/>
                <w:i/>
                <w:color w:val="2E74B5" w:themeColor="accent1" w:themeShade="BF"/>
                <w:sz w:val="20"/>
                <w:szCs w:val="20"/>
              </w:rPr>
              <w:t>provide assistance to</w:t>
            </w:r>
            <w:proofErr w:type="gramEnd"/>
            <w:r w:rsidRPr="00FC61D4">
              <w:rPr>
                <w:rFonts w:ascii="Corbel" w:hAnsi="Corbel" w:cs="Arial"/>
                <w:i/>
                <w:color w:val="2E74B5" w:themeColor="accent1" w:themeShade="BF"/>
                <w:sz w:val="20"/>
                <w:szCs w:val="20"/>
              </w:rPr>
              <w:t xml:space="preserve"> someone who relies on lip reading, clear sound or facial expression to communicate.</w:t>
            </w:r>
          </w:p>
          <w:p w:rsidR="00A94D2D" w:rsidRPr="003206ED" w:rsidRDefault="00A94D2D" w:rsidP="00A94D2D">
            <w:pPr>
              <w:spacing w:after="0" w:line="240" w:lineRule="auto"/>
              <w:rPr>
                <w:rFonts w:ascii="Arial" w:hAnsi="Arial" w:cs="Arial"/>
              </w:rPr>
            </w:pPr>
            <w:r w:rsidRPr="00FC61D4">
              <w:rPr>
                <w:rFonts w:ascii="Corbel" w:hAnsi="Corbel" w:cs="Arial"/>
                <w:i/>
                <w:color w:val="2E74B5" w:themeColor="accent1" w:themeShade="BF"/>
                <w:sz w:val="20"/>
                <w:szCs w:val="20"/>
              </w:rPr>
              <w:t xml:space="preserve"> The same exemptions will apply in education settings, and we would expect teachers and other staff to be sensitive to those needs.</w:t>
            </w:r>
          </w:p>
        </w:tc>
        <w:tc>
          <w:tcPr>
            <w:tcW w:w="1155" w:type="pct"/>
            <w:gridSpan w:val="4"/>
            <w:tcBorders>
              <w:left w:val="single" w:sz="2" w:space="0" w:color="000000"/>
            </w:tcBorders>
            <w:vAlign w:val="center"/>
          </w:tcPr>
          <w:p w:rsidR="00A94D2D" w:rsidRPr="00F76486" w:rsidRDefault="00A94D2D" w:rsidP="00A94D2D">
            <w:pPr>
              <w:spacing w:after="0" w:line="240" w:lineRule="auto"/>
              <w:rPr>
                <w:rFonts w:ascii="Arial" w:hAnsi="Arial" w:cs="Arial"/>
                <w:highlight w:val="yellow"/>
              </w:rPr>
            </w:pPr>
          </w:p>
          <w:p w:rsidR="00A94D2D" w:rsidRPr="00A27A9C" w:rsidRDefault="00A94D2D" w:rsidP="00A94D2D">
            <w:pPr>
              <w:spacing w:after="0" w:line="240" w:lineRule="auto"/>
              <w:rPr>
                <w:rFonts w:ascii="Arial" w:hAnsi="Arial" w:cs="Arial"/>
              </w:rPr>
            </w:pPr>
            <w:r>
              <w:rPr>
                <w:rFonts w:ascii="Corbel" w:hAnsi="Corbel" w:cs="Arial"/>
                <w:i/>
                <w:color w:val="2E74B5" w:themeColor="accent1" w:themeShade="BF"/>
                <w:sz w:val="20"/>
                <w:szCs w:val="20"/>
              </w:rPr>
              <w:t>School complies with</w:t>
            </w:r>
            <w:r w:rsidRPr="007F4607">
              <w:rPr>
                <w:rFonts w:ascii="Corbel" w:hAnsi="Corbel" w:cs="Arial"/>
                <w:i/>
                <w:color w:val="2E74B5" w:themeColor="accent1" w:themeShade="BF"/>
                <w:sz w:val="20"/>
                <w:szCs w:val="20"/>
              </w:rPr>
              <w:t xml:space="preserve"> PHE guidance.</w:t>
            </w:r>
          </w:p>
        </w:tc>
        <w:sdt>
          <w:sdtPr>
            <w:rPr>
              <w:rFonts w:ascii="Arial" w:hAnsi="Arial" w:cs="Arial"/>
              <w:b/>
              <w:sz w:val="24"/>
              <w:szCs w:val="24"/>
            </w:rPr>
            <w:id w:val="1716618993"/>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sidRPr="00CD1B81">
              <w:rPr>
                <w:rFonts w:ascii="Arial" w:hAnsi="Arial" w:cs="Arial"/>
              </w:rPr>
              <w:t xml:space="preserve">In </w:t>
            </w:r>
            <w:r>
              <w:rPr>
                <w:rFonts w:ascii="Arial" w:hAnsi="Arial" w:cs="Arial"/>
              </w:rPr>
              <w:t>P</w:t>
            </w:r>
            <w:r w:rsidRPr="00CD1B81">
              <w:rPr>
                <w:rFonts w:ascii="Arial" w:hAnsi="Arial" w:cs="Arial"/>
              </w:rPr>
              <w:t>rimary schools where social distancing is not possible</w:t>
            </w:r>
            <w:r>
              <w:rPr>
                <w:rFonts w:ascii="Arial" w:hAnsi="Arial" w:cs="Arial"/>
              </w:rPr>
              <w:t xml:space="preserve"> such as </w:t>
            </w:r>
            <w:r w:rsidRPr="00CD1B81">
              <w:rPr>
                <w:rFonts w:ascii="Arial" w:hAnsi="Arial" w:cs="Arial"/>
              </w:rPr>
              <w:t>indoor areas outside of classrooms</w:t>
            </w:r>
            <w:r>
              <w:rPr>
                <w:rFonts w:ascii="Arial" w:hAnsi="Arial" w:cs="Arial"/>
              </w:rPr>
              <w:t>,</w:t>
            </w:r>
            <w:r w:rsidRPr="00CD1B81">
              <w:rPr>
                <w:rFonts w:ascii="Arial" w:hAnsi="Arial" w:cs="Arial"/>
              </w:rPr>
              <w:t xml:space="preserve"> between members of staff or visitors (for example, in staffrooms)</w:t>
            </w:r>
            <w:r>
              <w:rPr>
                <w:rFonts w:ascii="Arial" w:hAnsi="Arial" w:cs="Arial"/>
              </w:rPr>
              <w:t xml:space="preserve"> staff may wear face coverings (e.g. visors) at the discretion of the Head Teacher</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sidRPr="006224FB">
              <w:rPr>
                <w:rFonts w:ascii="Corbel" w:hAnsi="Corbel" w:cs="Arial"/>
                <w:i/>
                <w:color w:val="2E74B5" w:themeColor="accent1" w:themeShade="BF"/>
                <w:sz w:val="20"/>
                <w:szCs w:val="20"/>
              </w:rPr>
              <w:t xml:space="preserve">Teachers </w:t>
            </w:r>
            <w:proofErr w:type="gramStart"/>
            <w:r w:rsidRPr="006224FB">
              <w:rPr>
                <w:rFonts w:ascii="Corbel" w:hAnsi="Corbel" w:cs="Arial"/>
                <w:i/>
                <w:color w:val="2E74B5" w:themeColor="accent1" w:themeShade="BF"/>
                <w:sz w:val="20"/>
                <w:szCs w:val="20"/>
              </w:rPr>
              <w:t>are allowed</w:t>
            </w:r>
            <w:proofErr w:type="gramEnd"/>
            <w:r w:rsidRPr="006224FB">
              <w:rPr>
                <w:rFonts w:ascii="Corbel" w:hAnsi="Corbel" w:cs="Arial"/>
                <w:i/>
                <w:color w:val="2E74B5" w:themeColor="accent1" w:themeShade="BF"/>
                <w:sz w:val="20"/>
                <w:szCs w:val="20"/>
              </w:rPr>
              <w:t xml:space="preserve"> to wear masks </w:t>
            </w:r>
            <w:r>
              <w:rPr>
                <w:rFonts w:ascii="Corbel" w:hAnsi="Corbel" w:cs="Arial"/>
                <w:i/>
                <w:color w:val="2E74B5" w:themeColor="accent1" w:themeShade="BF"/>
                <w:sz w:val="20"/>
                <w:szCs w:val="20"/>
              </w:rPr>
              <w:t xml:space="preserve">and visor </w:t>
            </w:r>
            <w:r w:rsidRPr="006224FB">
              <w:rPr>
                <w:rFonts w:ascii="Corbel" w:hAnsi="Corbel" w:cs="Arial"/>
                <w:i/>
                <w:color w:val="2E74B5" w:themeColor="accent1" w:themeShade="BF"/>
                <w:sz w:val="20"/>
                <w:szCs w:val="20"/>
              </w:rPr>
              <w:t>as appropriate to PHE guidance.</w:t>
            </w:r>
          </w:p>
        </w:tc>
        <w:sdt>
          <w:sdtPr>
            <w:rPr>
              <w:rFonts w:ascii="Arial" w:hAnsi="Arial" w:cs="Arial"/>
              <w:b/>
              <w:sz w:val="24"/>
              <w:szCs w:val="24"/>
            </w:rPr>
            <w:id w:val="2083722138"/>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60152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971378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sidRPr="00A6564D">
              <w:rPr>
                <w:rFonts w:ascii="Arial" w:hAnsi="Arial" w:cs="Arial"/>
              </w:rPr>
              <w:t xml:space="preserve">It </w:t>
            </w:r>
            <w:r>
              <w:rPr>
                <w:rFonts w:ascii="Arial" w:hAnsi="Arial" w:cs="Arial"/>
              </w:rPr>
              <w:t>is not</w:t>
            </w:r>
            <w:r w:rsidRPr="00A6564D">
              <w:rPr>
                <w:rFonts w:ascii="Arial" w:hAnsi="Arial" w:cs="Arial"/>
              </w:rPr>
              <w:t xml:space="preserve"> necessary to wear face coverings in the classroom, where protective measures already mean the ris</w:t>
            </w:r>
            <w:r w:rsidR="00FC61D4">
              <w:rPr>
                <w:rFonts w:ascii="Arial" w:hAnsi="Arial" w:cs="Arial"/>
              </w:rPr>
              <w:t>ks are lower, and where they could</w:t>
            </w:r>
            <w:r w:rsidRPr="00A6564D">
              <w:rPr>
                <w:rFonts w:ascii="Arial" w:hAnsi="Arial" w:cs="Arial"/>
              </w:rPr>
              <w:t xml:space="preserve"> inhibit learning</w:t>
            </w:r>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cs="Arial"/>
                <w:i/>
                <w:color w:val="2E74B5" w:themeColor="accent1" w:themeShade="BF"/>
                <w:sz w:val="20"/>
                <w:szCs w:val="20"/>
              </w:rPr>
            </w:pPr>
            <w:r w:rsidRPr="006224FB">
              <w:rPr>
                <w:rFonts w:ascii="Corbel" w:hAnsi="Corbel" w:cs="Arial"/>
                <w:i/>
                <w:color w:val="2E74B5" w:themeColor="accent1" w:themeShade="BF"/>
                <w:sz w:val="20"/>
                <w:szCs w:val="20"/>
              </w:rPr>
              <w:t>Children not expected to wear face coverings.</w:t>
            </w:r>
          </w:p>
        </w:tc>
        <w:sdt>
          <w:sdtPr>
            <w:rPr>
              <w:rFonts w:ascii="Arial" w:hAnsi="Arial" w:cs="Arial"/>
              <w:b/>
              <w:sz w:val="24"/>
              <w:szCs w:val="24"/>
            </w:rPr>
            <w:id w:val="-1342697763"/>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Pr>
                <w:rFonts w:ascii="Arial" w:hAnsi="Arial" w:cs="Arial"/>
              </w:rPr>
              <w:t xml:space="preserve">In such circumstances as face coverings are allowed to be worn in school they must be </w:t>
            </w:r>
            <w:r w:rsidRPr="008825A7">
              <w:rPr>
                <w:rFonts w:ascii="Arial" w:hAnsi="Arial" w:cs="Arial"/>
              </w:rPr>
              <w:t>worn correctly</w:t>
            </w:r>
          </w:p>
          <w:p w:rsidR="00FC61D4" w:rsidRPr="0094400B" w:rsidRDefault="00FC61D4" w:rsidP="00A94D2D">
            <w:pPr>
              <w:spacing w:after="0" w:line="240" w:lineRule="auto"/>
              <w:rPr>
                <w:rFonts w:ascii="Arial" w:hAnsi="Arial" w:cs="Arial"/>
              </w:rPr>
            </w:pPr>
            <w:hyperlink r:id="rId20" w:history="1">
              <w:r w:rsidRPr="00E14E18">
                <w:rPr>
                  <w:rStyle w:val="Hyperlink"/>
                  <w:rFonts w:ascii="Arial" w:hAnsi="Arial" w:cs="Arial"/>
                </w:rPr>
                <w:t>https://www.gov.uk/government/publications/face-coverings-in-education/face-coverings-in-education</w:t>
              </w:r>
            </w:hyperlink>
          </w:p>
        </w:tc>
        <w:tc>
          <w:tcPr>
            <w:tcW w:w="1155" w:type="pct"/>
            <w:gridSpan w:val="4"/>
            <w:tcBorders>
              <w:left w:val="single" w:sz="2" w:space="0" w:color="000000"/>
            </w:tcBorders>
            <w:vAlign w:val="center"/>
          </w:tcPr>
          <w:p w:rsidR="00A94D2D" w:rsidRPr="006224FB" w:rsidRDefault="00A94D2D" w:rsidP="00A94D2D">
            <w:pPr>
              <w:spacing w:after="0" w:line="240" w:lineRule="auto"/>
              <w:rPr>
                <w:rFonts w:ascii="Corbel" w:hAnsi="Corbel"/>
                <w:i/>
                <w:color w:val="2E74B5" w:themeColor="accent1" w:themeShade="BF"/>
                <w:sz w:val="20"/>
                <w:szCs w:val="20"/>
              </w:rPr>
            </w:pPr>
            <w:r w:rsidRPr="006224FB">
              <w:rPr>
                <w:rFonts w:ascii="Corbel" w:hAnsi="Corbel"/>
                <w:i/>
                <w:color w:val="2E74B5" w:themeColor="accent1" w:themeShade="BF"/>
                <w:sz w:val="20"/>
                <w:szCs w:val="20"/>
              </w:rPr>
              <w:t>Discussion with staff about correct application of a mask.</w:t>
            </w:r>
          </w:p>
        </w:tc>
        <w:sdt>
          <w:sdtPr>
            <w:rPr>
              <w:rFonts w:ascii="Arial" w:hAnsi="Arial" w:cs="Arial"/>
              <w:b/>
              <w:sz w:val="24"/>
              <w:szCs w:val="24"/>
            </w:rPr>
            <w:id w:val="-1769837670"/>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Default="00A94D2D" w:rsidP="00A94D2D">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1155" w:type="pct"/>
            <w:gridSpan w:val="4"/>
            <w:tcBorders>
              <w:left w:val="single" w:sz="2" w:space="0" w:color="000000"/>
            </w:tcBorders>
            <w:vAlign w:val="center"/>
          </w:tcPr>
          <w:p w:rsidR="00A94D2D" w:rsidRPr="00325036" w:rsidRDefault="00A94D2D" w:rsidP="00A94D2D">
            <w:pPr>
              <w:spacing w:after="0" w:line="240" w:lineRule="auto"/>
              <w:rPr>
                <w:rFonts w:ascii="Corbel" w:hAnsi="Corbel"/>
                <w:i/>
                <w:sz w:val="20"/>
                <w:szCs w:val="20"/>
              </w:rPr>
            </w:pPr>
            <w:r w:rsidRPr="00325036">
              <w:rPr>
                <w:rFonts w:ascii="Corbel" w:hAnsi="Corbel"/>
                <w:i/>
                <w:color w:val="2E74B5" w:themeColor="accent1" w:themeShade="BF"/>
                <w:sz w:val="20"/>
                <w:szCs w:val="20"/>
              </w:rPr>
              <w:t>Discussed as appropriate to their age.</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94400B" w:rsidRDefault="00A94D2D" w:rsidP="00A94D2D">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1155" w:type="pct"/>
            <w:gridSpan w:val="4"/>
            <w:tcBorders>
              <w:left w:val="single" w:sz="2" w:space="0" w:color="000000"/>
            </w:tcBorders>
            <w:vAlign w:val="center"/>
          </w:tcPr>
          <w:p w:rsidR="00A94D2D" w:rsidRDefault="00A94D2D" w:rsidP="00A94D2D">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8825A7" w:rsidRDefault="00A94D2D" w:rsidP="00A94D2D">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1155" w:type="pct"/>
            <w:gridSpan w:val="4"/>
            <w:tcBorders>
              <w:left w:val="single" w:sz="2" w:space="0" w:color="000000"/>
            </w:tcBorders>
            <w:vAlign w:val="center"/>
          </w:tcPr>
          <w:p w:rsidR="00A94D2D" w:rsidRDefault="00A94D2D" w:rsidP="00A94D2D">
            <w:pPr>
              <w:spacing w:after="0" w:line="240" w:lineRule="auto"/>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3206ED" w:rsidRDefault="00A94D2D" w:rsidP="00A94D2D">
            <w:pPr>
              <w:spacing w:after="0" w:line="240" w:lineRule="auto"/>
              <w:rPr>
                <w:rFonts w:ascii="Arial" w:hAnsi="Arial" w:cs="Arial"/>
              </w:rPr>
            </w:pPr>
            <w:r w:rsidRPr="003206ED">
              <w:rPr>
                <w:rFonts w:ascii="Arial" w:hAnsi="Arial" w:cs="Arial"/>
              </w:rPr>
              <w:t xml:space="preserve">Where anybody is struggling to access a face covering, or where they are unable to use their face covering due to having forgotten it or it </w:t>
            </w:r>
            <w:proofErr w:type="gramStart"/>
            <w:r w:rsidRPr="003206ED">
              <w:rPr>
                <w:rFonts w:ascii="Arial" w:hAnsi="Arial" w:cs="Arial"/>
              </w:rPr>
              <w:t>having become soiled</w:t>
            </w:r>
            <w:proofErr w:type="gramEnd"/>
            <w:r w:rsidRPr="003206ED">
              <w:rPr>
                <w:rFonts w:ascii="Arial" w:hAnsi="Arial" w:cs="Arial"/>
              </w:rPr>
              <w:t xml:space="preserve"> or unsafe, the school has taken steps to have a small contingency supply available to meet such needs</w:t>
            </w:r>
            <w:r>
              <w:rPr>
                <w:rFonts w:ascii="Arial" w:hAnsi="Arial" w:cs="Arial"/>
              </w:rPr>
              <w:t>.</w:t>
            </w:r>
          </w:p>
        </w:tc>
        <w:tc>
          <w:tcPr>
            <w:tcW w:w="1155" w:type="pct"/>
            <w:gridSpan w:val="4"/>
            <w:tcBorders>
              <w:left w:val="single" w:sz="2" w:space="0" w:color="000000"/>
            </w:tcBorders>
            <w:vAlign w:val="center"/>
          </w:tcPr>
          <w:p w:rsidR="00A94D2D" w:rsidRPr="003206ED" w:rsidRDefault="00A94D2D" w:rsidP="00A94D2D">
            <w:pPr>
              <w:spacing w:after="0" w:line="240" w:lineRule="auto"/>
              <w:rPr>
                <w:rFonts w:ascii="Corbel" w:hAnsi="Corbel"/>
                <w:i/>
                <w:sz w:val="20"/>
                <w:szCs w:val="20"/>
              </w:rPr>
            </w:pPr>
            <w:r w:rsidRPr="003206ED">
              <w:rPr>
                <w:rFonts w:ascii="Corbel" w:hAnsi="Corbel"/>
                <w:i/>
                <w:color w:val="0070C0"/>
                <w:sz w:val="20"/>
                <w:szCs w:val="20"/>
              </w:rPr>
              <w:t xml:space="preserve">School has a small supply of additional </w:t>
            </w:r>
            <w:proofErr w:type="gramStart"/>
            <w:r w:rsidRPr="003206ED">
              <w:rPr>
                <w:rFonts w:ascii="Corbel" w:hAnsi="Corbel"/>
                <w:i/>
                <w:color w:val="0070C0"/>
                <w:sz w:val="20"/>
                <w:szCs w:val="20"/>
              </w:rPr>
              <w:t>face masks</w:t>
            </w:r>
            <w:proofErr w:type="gramEnd"/>
            <w:r w:rsidRPr="003206ED">
              <w:rPr>
                <w:rFonts w:ascii="Corbel" w:hAnsi="Corbel"/>
                <w:i/>
                <w:color w:val="0070C0"/>
                <w:sz w:val="20"/>
                <w:szCs w:val="20"/>
              </w:rPr>
              <w:t xml:space="preserve"> which are available for visitors. They are one-use masks.</w:t>
            </w:r>
          </w:p>
        </w:tc>
        <w:sdt>
          <w:sdtPr>
            <w:rPr>
              <w:rFonts w:ascii="Arial" w:hAnsi="Arial" w:cs="Arial"/>
              <w:b/>
              <w:sz w:val="24"/>
              <w:szCs w:val="24"/>
            </w:rPr>
            <w:id w:val="1287938641"/>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F76486" w:rsidRDefault="00A94D2D" w:rsidP="00A94D2D">
            <w:pPr>
              <w:spacing w:after="0" w:line="240" w:lineRule="auto"/>
              <w:rPr>
                <w:rFonts w:ascii="Arial" w:hAnsi="Arial" w:cs="Arial"/>
                <w:highlight w:val="yellow"/>
              </w:rPr>
            </w:pPr>
            <w:r w:rsidRPr="003206ED">
              <w:rPr>
                <w:rFonts w:ascii="Arial" w:hAnsi="Arial" w:cs="Arial"/>
              </w:rPr>
              <w:t>School has a procedure for removing face coverings when those who use them arrive at school, and when to wear face coverings at school in certain circumstances.</w:t>
            </w:r>
          </w:p>
        </w:tc>
        <w:tc>
          <w:tcPr>
            <w:tcW w:w="1155" w:type="pct"/>
            <w:gridSpan w:val="4"/>
            <w:tcBorders>
              <w:left w:val="single" w:sz="2" w:space="0" w:color="000000"/>
            </w:tcBorders>
            <w:vAlign w:val="center"/>
          </w:tcPr>
          <w:p w:rsidR="00A94D2D" w:rsidRPr="003206ED" w:rsidRDefault="00A94D2D" w:rsidP="00A94D2D">
            <w:pPr>
              <w:spacing w:after="0" w:line="240" w:lineRule="auto"/>
              <w:rPr>
                <w:rFonts w:ascii="Corbel" w:hAnsi="Corbel" w:cs="Arial"/>
                <w:i/>
                <w:sz w:val="20"/>
                <w:szCs w:val="20"/>
              </w:rPr>
            </w:pPr>
            <w:r w:rsidRPr="003206ED">
              <w:rPr>
                <w:rFonts w:ascii="Corbel" w:hAnsi="Corbel" w:cs="Arial"/>
                <w:i/>
                <w:color w:val="0070C0"/>
                <w:sz w:val="20"/>
                <w:szCs w:val="20"/>
              </w:rPr>
              <w:t>Procedure communicated clearly to pupils and staff via newsletters and posters.</w:t>
            </w:r>
          </w:p>
        </w:tc>
        <w:sdt>
          <w:sdtPr>
            <w:rPr>
              <w:rFonts w:ascii="Arial" w:hAnsi="Arial" w:cs="Arial"/>
              <w:b/>
              <w:sz w:val="24"/>
              <w:szCs w:val="24"/>
            </w:rPr>
            <w:id w:val="-651673928"/>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2431" w:type="pct"/>
            <w:gridSpan w:val="7"/>
            <w:tcBorders>
              <w:left w:val="single" w:sz="18" w:space="0" w:color="auto"/>
              <w:right w:val="single" w:sz="2" w:space="0" w:color="000000"/>
            </w:tcBorders>
            <w:vAlign w:val="center"/>
          </w:tcPr>
          <w:p w:rsidR="00A94D2D" w:rsidRPr="00D24BB7" w:rsidRDefault="00A94D2D" w:rsidP="00A94D2D">
            <w:pPr>
              <w:spacing w:after="0" w:line="240" w:lineRule="auto"/>
              <w:rPr>
                <w:rFonts w:ascii="Arial" w:hAnsi="Arial" w:cs="Arial"/>
              </w:rPr>
            </w:pPr>
            <w:r w:rsidRPr="0094400B">
              <w:rPr>
                <w:rFonts w:ascii="Arial" w:hAnsi="Arial" w:cs="Arial"/>
              </w:rPr>
              <w:t xml:space="preserve">PPE will need to </w:t>
            </w:r>
            <w:proofErr w:type="gramStart"/>
            <w:r w:rsidRPr="0094400B">
              <w:rPr>
                <w:rFonts w:ascii="Arial" w:hAnsi="Arial" w:cs="Arial"/>
              </w:rPr>
              <w:t>be worn</w:t>
            </w:r>
            <w:proofErr w:type="gramEnd"/>
            <w:r w:rsidRPr="0094400B">
              <w:rPr>
                <w:rFonts w:ascii="Arial" w:hAnsi="Arial" w:cs="Arial"/>
              </w:rPr>
              <w:t xml:space="preserve">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w:t>
            </w:r>
            <w:r w:rsidRPr="0094400B">
              <w:rPr>
                <w:rFonts w:ascii="Arial" w:hAnsi="Arial" w:cs="Arial"/>
              </w:rPr>
              <w:lastRenderedPageBreak/>
              <w:t xml:space="preserve">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1155" w:type="pct"/>
            <w:gridSpan w:val="4"/>
            <w:tcBorders>
              <w:left w:val="single" w:sz="2" w:space="0" w:color="000000"/>
            </w:tcBorders>
            <w:vAlign w:val="center"/>
          </w:tcPr>
          <w:p w:rsidR="00A94D2D" w:rsidRPr="00325036" w:rsidRDefault="00A94D2D" w:rsidP="00A94D2D">
            <w:pPr>
              <w:spacing w:after="0" w:line="240" w:lineRule="auto"/>
              <w:rPr>
                <w:rFonts w:ascii="Corbel" w:hAnsi="Corbel"/>
                <w:i/>
                <w:color w:val="2E74B5" w:themeColor="accent1" w:themeShade="BF"/>
                <w:sz w:val="20"/>
                <w:szCs w:val="20"/>
              </w:rPr>
            </w:pPr>
            <w:r w:rsidRPr="00325036">
              <w:rPr>
                <w:rFonts w:ascii="Corbel" w:hAnsi="Corbel"/>
                <w:i/>
                <w:color w:val="2E74B5" w:themeColor="accent1" w:themeShade="BF"/>
                <w:sz w:val="20"/>
                <w:szCs w:val="20"/>
              </w:rPr>
              <w:lastRenderedPageBreak/>
              <w:t>PPE available in school at all times.</w:t>
            </w:r>
          </w:p>
          <w:p w:rsidR="00A94D2D" w:rsidRDefault="00A94D2D" w:rsidP="00A94D2D">
            <w:pPr>
              <w:spacing w:after="0" w:line="240" w:lineRule="auto"/>
              <w:rPr>
                <w:rFonts w:ascii="Corbel" w:hAnsi="Corbel"/>
                <w:i/>
                <w:color w:val="2E74B5" w:themeColor="accent1" w:themeShade="BF"/>
                <w:sz w:val="20"/>
                <w:szCs w:val="20"/>
              </w:rPr>
            </w:pPr>
            <w:r w:rsidRPr="00325036">
              <w:rPr>
                <w:rFonts w:ascii="Corbel" w:hAnsi="Corbel"/>
                <w:i/>
                <w:color w:val="2E74B5" w:themeColor="accent1" w:themeShade="BF"/>
                <w:sz w:val="20"/>
                <w:szCs w:val="20"/>
              </w:rPr>
              <w:t>Staff reminders and procedures are in place.</w:t>
            </w:r>
          </w:p>
          <w:p w:rsidR="00A94D2D" w:rsidRPr="003206ED" w:rsidRDefault="00A94D2D" w:rsidP="00A94D2D">
            <w:pPr>
              <w:spacing w:after="0" w:line="240" w:lineRule="auto"/>
              <w:rPr>
                <w:rFonts w:ascii="Corbel" w:hAnsi="Corbel"/>
                <w:i/>
                <w:color w:val="2E74B5" w:themeColor="accent1" w:themeShade="BF"/>
                <w:sz w:val="18"/>
                <w:szCs w:val="18"/>
              </w:rPr>
            </w:pPr>
            <w:hyperlink r:id="rId21" w:history="1">
              <w:r w:rsidRPr="003206ED">
                <w:rPr>
                  <w:rStyle w:val="Hyperlink"/>
                  <w:rFonts w:ascii="Arial" w:hAnsi="Arial" w:cs="Arial"/>
                  <w:sz w:val="18"/>
                  <w:szCs w:val="18"/>
                </w:rPr>
                <w:t>safe working in education, childcare and children’s social care</w:t>
              </w:r>
            </w:hyperlink>
          </w:p>
          <w:p w:rsidR="00A94D2D" w:rsidRPr="00AA3339" w:rsidRDefault="00A94D2D" w:rsidP="00A94D2D">
            <w:pPr>
              <w:spacing w:after="0" w:line="240" w:lineRule="auto"/>
              <w:rPr>
                <w:rFonts w:ascii="Arial" w:hAnsi="Arial" w:cs="Arial"/>
              </w:rPr>
            </w:pPr>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476" w:type="pct"/>
                <w:gridSpan w:val="2"/>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464" w:type="pct"/>
                <w:gridSpan w:val="3"/>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A94D2D" w:rsidRDefault="00A94D2D" w:rsidP="00A94D2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94D2D" w:rsidRPr="00AA3339" w:rsidTr="004159A1">
        <w:trPr>
          <w:trHeight w:val="415"/>
        </w:trPr>
        <w:tc>
          <w:tcPr>
            <w:tcW w:w="5000" w:type="pct"/>
            <w:gridSpan w:val="18"/>
            <w:tcBorders>
              <w:left w:val="single" w:sz="18" w:space="0" w:color="auto"/>
              <w:right w:val="single" w:sz="18" w:space="0" w:color="auto"/>
            </w:tcBorders>
            <w:vAlign w:val="center"/>
          </w:tcPr>
          <w:p w:rsidR="00A94D2D" w:rsidRDefault="00A94D2D" w:rsidP="00A94D2D">
            <w:pPr>
              <w:spacing w:after="0" w:line="240" w:lineRule="auto"/>
              <w:rPr>
                <w:rFonts w:ascii="Arial" w:hAnsi="Arial" w:cs="Arial"/>
                <w:b/>
                <w:color w:val="FF0000"/>
              </w:rPr>
            </w:pPr>
          </w:p>
          <w:p w:rsidR="00A94D2D" w:rsidRDefault="00A94D2D" w:rsidP="00A94D2D">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rsidR="00A94D2D" w:rsidRDefault="00A94D2D" w:rsidP="00A94D2D">
            <w:pPr>
              <w:spacing w:after="0" w:line="240" w:lineRule="auto"/>
              <w:rPr>
                <w:rFonts w:ascii="Arial" w:hAnsi="Arial" w:cs="Arial"/>
                <w:b/>
                <w:sz w:val="24"/>
                <w:szCs w:val="24"/>
              </w:rPr>
            </w:pPr>
          </w:p>
        </w:tc>
      </w:tr>
      <w:tr w:rsidR="000C5E75" w:rsidRPr="00AA3339" w:rsidTr="000C5E75">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0C5E75" w:rsidRPr="000C5E75" w:rsidRDefault="000C5E75" w:rsidP="000C5E75">
            <w:pPr>
              <w:spacing w:after="0" w:line="240" w:lineRule="auto"/>
              <w:rPr>
                <w:rFonts w:ascii="Arial" w:hAnsi="Arial" w:cs="Arial"/>
              </w:rPr>
            </w:pPr>
            <w:r w:rsidRPr="000C5E75">
              <w:rPr>
                <w:rFonts w:ascii="Arial" w:hAnsi="Arial" w:cs="Arial"/>
              </w:rPr>
              <w:t>All visits to the school are restricted to those that are absolutely necessary</w:t>
            </w:r>
          </w:p>
        </w:tc>
        <w:tc>
          <w:tcPr>
            <w:tcW w:w="1155" w:type="pct"/>
            <w:gridSpan w:val="4"/>
            <w:vMerge w:val="restart"/>
            <w:tcBorders>
              <w:left w:val="single" w:sz="2" w:space="0" w:color="000000"/>
            </w:tcBorders>
            <w:shd w:val="clear" w:color="auto" w:fill="FBE4D5" w:themeFill="accent2" w:themeFillTint="33"/>
            <w:vAlign w:val="center"/>
          </w:tcPr>
          <w:p w:rsidR="000C5E75" w:rsidRDefault="000C5E75" w:rsidP="000C5E75">
            <w:pPr>
              <w:spacing w:after="0" w:line="240" w:lineRule="auto"/>
              <w:rPr>
                <w:rFonts w:ascii="Corbel" w:hAnsi="Corbel" w:cs="Arial"/>
                <w:i/>
                <w:color w:val="2E74B5" w:themeColor="accent1" w:themeShade="BF"/>
                <w:sz w:val="20"/>
                <w:szCs w:val="20"/>
              </w:rPr>
            </w:pPr>
            <w:r w:rsidRPr="000C5E75">
              <w:rPr>
                <w:rFonts w:ascii="Corbel" w:hAnsi="Corbel" w:cs="Arial"/>
                <w:i/>
                <w:color w:val="2E74B5" w:themeColor="accent1" w:themeShade="BF"/>
                <w:sz w:val="20"/>
                <w:szCs w:val="20"/>
              </w:rPr>
              <w:t>School complies with local and national restrictions.</w:t>
            </w:r>
          </w:p>
          <w:p w:rsidR="000C5E75" w:rsidRPr="000C5E75" w:rsidRDefault="000C5E75" w:rsidP="000C5E75">
            <w:pPr>
              <w:spacing w:after="0" w:line="240" w:lineRule="auto"/>
              <w:rPr>
                <w:rFonts w:ascii="Corbel" w:hAnsi="Corbel" w:cs="Arial"/>
                <w:i/>
                <w:sz w:val="20"/>
                <w:szCs w:val="20"/>
              </w:rPr>
            </w:pPr>
            <w:r>
              <w:rPr>
                <w:rFonts w:ascii="Corbel" w:hAnsi="Corbel" w:cs="Arial"/>
                <w:i/>
                <w:color w:val="2E74B5" w:themeColor="accent1" w:themeShade="BF"/>
                <w:sz w:val="20"/>
                <w:szCs w:val="20"/>
              </w:rPr>
              <w:t>Only essential visitors – emergency contractors, specialist medical.</w:t>
            </w:r>
          </w:p>
        </w:tc>
        <w:sdt>
          <w:sdtPr>
            <w:rPr>
              <w:rFonts w:ascii="Arial" w:hAnsi="Arial" w:cs="Arial"/>
              <w:b/>
              <w:sz w:val="24"/>
              <w:szCs w:val="24"/>
            </w:rPr>
            <w:id w:val="853157808"/>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8121555"/>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15851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0C5E75">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0C5E75" w:rsidRPr="000C5E75" w:rsidRDefault="000C5E75" w:rsidP="000C5E75">
            <w:pPr>
              <w:spacing w:after="0" w:line="240" w:lineRule="auto"/>
              <w:rPr>
                <w:rFonts w:ascii="Arial" w:hAnsi="Arial" w:cs="Arial"/>
              </w:rPr>
            </w:pPr>
            <w:r w:rsidRPr="000C5E75">
              <w:rPr>
                <w:rFonts w:ascii="Arial" w:hAnsi="Arial" w:cs="Arial"/>
              </w:rPr>
              <w:t>Parent and carer visits are suspended for:</w:t>
            </w:r>
          </w:p>
          <w:p w:rsidR="000C5E75" w:rsidRPr="000C5E75" w:rsidRDefault="000C5E75" w:rsidP="000C5E75">
            <w:pPr>
              <w:numPr>
                <w:ilvl w:val="0"/>
                <w:numId w:val="9"/>
              </w:numPr>
              <w:spacing w:after="0" w:line="240" w:lineRule="auto"/>
              <w:rPr>
                <w:rFonts w:ascii="Arial" w:hAnsi="Arial" w:cs="Arial"/>
              </w:rPr>
            </w:pPr>
            <w:r w:rsidRPr="000C5E75">
              <w:rPr>
                <w:rFonts w:ascii="Arial" w:hAnsi="Arial" w:cs="Arial"/>
              </w:rPr>
              <w:t>new admissions,</w:t>
            </w:r>
          </w:p>
          <w:p w:rsidR="000C5E75" w:rsidRPr="000C5E75" w:rsidRDefault="000C5E75" w:rsidP="000C5E75">
            <w:pPr>
              <w:numPr>
                <w:ilvl w:val="0"/>
                <w:numId w:val="9"/>
              </w:numPr>
              <w:spacing w:after="0" w:line="240" w:lineRule="auto"/>
              <w:rPr>
                <w:rFonts w:ascii="Arial" w:hAnsi="Arial" w:cs="Arial"/>
              </w:rPr>
            </w:pPr>
            <w:r w:rsidRPr="000C5E75">
              <w:rPr>
                <w:rFonts w:ascii="Arial" w:hAnsi="Arial" w:cs="Arial"/>
              </w:rPr>
              <w:t>settling-in children new to the setting</w:t>
            </w:r>
          </w:p>
          <w:p w:rsidR="000C5E75" w:rsidRPr="000C5E75" w:rsidRDefault="000C5E75" w:rsidP="000C5E75">
            <w:pPr>
              <w:numPr>
                <w:ilvl w:val="0"/>
                <w:numId w:val="9"/>
              </w:numPr>
              <w:spacing w:after="0" w:line="240" w:lineRule="auto"/>
              <w:rPr>
                <w:rFonts w:ascii="Arial" w:hAnsi="Arial" w:cs="Arial"/>
              </w:rPr>
            </w:pPr>
            <w:r w:rsidRPr="000C5E75">
              <w:rPr>
                <w:rFonts w:ascii="Arial" w:hAnsi="Arial" w:cs="Arial"/>
              </w:rPr>
              <w:t>attending organised performances</w:t>
            </w:r>
          </w:p>
        </w:tc>
        <w:tc>
          <w:tcPr>
            <w:tcW w:w="1155" w:type="pct"/>
            <w:gridSpan w:val="4"/>
            <w:vMerge/>
            <w:tcBorders>
              <w:left w:val="single" w:sz="2" w:space="0" w:color="000000"/>
            </w:tcBorders>
            <w:shd w:val="clear" w:color="auto" w:fill="FBE4D5" w:themeFill="accent2" w:themeFillTint="33"/>
            <w:vAlign w:val="center"/>
          </w:tcPr>
          <w:p w:rsidR="000C5E75" w:rsidRPr="00AA3339" w:rsidRDefault="000C5E75" w:rsidP="000C5E75">
            <w:pPr>
              <w:spacing w:after="0" w:line="240" w:lineRule="auto"/>
              <w:rPr>
                <w:rFonts w:ascii="Arial" w:hAnsi="Arial" w:cs="Arial"/>
              </w:rPr>
            </w:pPr>
          </w:p>
        </w:tc>
        <w:sdt>
          <w:sdtPr>
            <w:rPr>
              <w:rFonts w:ascii="Arial" w:hAnsi="Arial" w:cs="Arial"/>
              <w:b/>
              <w:sz w:val="24"/>
              <w:szCs w:val="24"/>
            </w:rPr>
            <w:id w:val="58683343"/>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8790457"/>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06179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D24BB7" w:rsidRDefault="000C5E75" w:rsidP="000C5E75">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Appointments only.</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D24BB7" w:rsidRDefault="000C5E75" w:rsidP="000C5E75">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Signage and procedures in place.</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Default="000C5E75" w:rsidP="000C5E75">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As appropriate and necessary.</w:t>
            </w: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94400B" w:rsidRDefault="000C5E75" w:rsidP="000C5E75">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As appropriate and necessary.</w:t>
            </w: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3D2CDC" w:rsidRDefault="000C5E75" w:rsidP="000C5E75">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Appointments made to fit in best with social distancing requirements.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3D2CDC" w:rsidRDefault="000C5E75" w:rsidP="000C5E75">
            <w:pPr>
              <w:spacing w:after="0" w:line="240" w:lineRule="auto"/>
              <w:rPr>
                <w:rFonts w:ascii="Arial" w:hAnsi="Arial" w:cs="Arial"/>
              </w:rPr>
            </w:pPr>
            <w:r w:rsidRPr="00EF3B17">
              <w:rPr>
                <w:rFonts w:ascii="Arial" w:hAnsi="Arial" w:cs="Arial"/>
              </w:rPr>
              <w:t>As normal, school engages with their local immunisation providers to provide immunisation programmes on site, ensuring these are delivered in keeping with the school’s control measures</w:t>
            </w:r>
          </w:p>
        </w:tc>
        <w:tc>
          <w:tcPr>
            <w:tcW w:w="1155" w:type="pct"/>
            <w:gridSpan w:val="4"/>
            <w:tcBorders>
              <w:left w:val="single" w:sz="2" w:space="0" w:color="000000"/>
            </w:tcBorders>
            <w:vAlign w:val="center"/>
          </w:tcPr>
          <w:p w:rsidR="000C5E75" w:rsidRPr="00EF3B17" w:rsidRDefault="000C5E75" w:rsidP="000C5E75">
            <w:pPr>
              <w:spacing w:after="0" w:line="240" w:lineRule="auto"/>
              <w:rPr>
                <w:rFonts w:ascii="Corbel" w:hAnsi="Corbel" w:cs="Arial"/>
                <w:i/>
                <w:sz w:val="20"/>
                <w:szCs w:val="20"/>
              </w:rPr>
            </w:pPr>
            <w:r w:rsidRPr="00EF3B17">
              <w:rPr>
                <w:rFonts w:ascii="Corbel" w:hAnsi="Corbel" w:cs="Arial"/>
                <w:i/>
                <w:color w:val="0070C0"/>
                <w:sz w:val="20"/>
                <w:szCs w:val="20"/>
              </w:rPr>
              <w:t>School immunisation programme in place. Flu vaccinations in Oct 2020.</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A33400" w:rsidRDefault="000C5E75" w:rsidP="000C5E75">
            <w:pPr>
              <w:spacing w:after="0" w:line="240" w:lineRule="auto"/>
              <w:rPr>
                <w:rFonts w:ascii="Arial" w:hAnsi="Arial" w:cs="Arial"/>
                <w:highlight w:val="yellow"/>
              </w:rPr>
            </w:pPr>
            <w:r w:rsidRPr="00EF3B17">
              <w:rPr>
                <w:rFonts w:ascii="Arial" w:hAnsi="Arial" w:cs="Arial"/>
              </w:rPr>
              <w:t>Where schools are satisfied that it would be safe to do so, they may choose to open up or hire out their premises for use by external bodies or organisations, such as external coaches or after-school or holiday clubs or activities</w:t>
            </w:r>
            <w:r>
              <w:rPr>
                <w:rFonts w:ascii="Arial" w:hAnsi="Arial" w:cs="Arial"/>
              </w:rPr>
              <w:t>.</w:t>
            </w:r>
          </w:p>
        </w:tc>
        <w:tc>
          <w:tcPr>
            <w:tcW w:w="1155" w:type="pct"/>
            <w:gridSpan w:val="4"/>
            <w:tcBorders>
              <w:left w:val="single" w:sz="2" w:space="0" w:color="000000"/>
            </w:tcBorders>
            <w:vAlign w:val="center"/>
          </w:tcPr>
          <w:p w:rsidR="000C5E75" w:rsidRPr="00EF3B17" w:rsidRDefault="000C5E75" w:rsidP="000C5E75">
            <w:pPr>
              <w:spacing w:after="0" w:line="240" w:lineRule="auto"/>
              <w:rPr>
                <w:rFonts w:ascii="Corbel" w:hAnsi="Corbel" w:cs="Arial"/>
                <w:i/>
                <w:color w:val="0070C0"/>
                <w:sz w:val="20"/>
                <w:szCs w:val="20"/>
              </w:rPr>
            </w:pPr>
            <w:r w:rsidRPr="00EF3B17">
              <w:rPr>
                <w:rFonts w:ascii="Corbel" w:hAnsi="Corbel" w:cs="Arial"/>
                <w:i/>
                <w:color w:val="0070C0"/>
                <w:sz w:val="20"/>
                <w:szCs w:val="20"/>
              </w:rPr>
              <w:t xml:space="preserve">After </w:t>
            </w:r>
            <w:proofErr w:type="gramStart"/>
            <w:r w:rsidRPr="00EF3B17">
              <w:rPr>
                <w:rFonts w:ascii="Corbel" w:hAnsi="Corbel" w:cs="Arial"/>
                <w:i/>
                <w:color w:val="0070C0"/>
                <w:sz w:val="20"/>
                <w:szCs w:val="20"/>
              </w:rPr>
              <w:t>school</w:t>
            </w:r>
            <w:proofErr w:type="gramEnd"/>
            <w:r w:rsidRPr="00EF3B17">
              <w:rPr>
                <w:rFonts w:ascii="Corbel" w:hAnsi="Corbel" w:cs="Arial"/>
                <w:i/>
                <w:color w:val="0070C0"/>
                <w:sz w:val="20"/>
                <w:szCs w:val="20"/>
              </w:rPr>
              <w:t xml:space="preserve"> clubs for pupils are risk assessed.</w:t>
            </w:r>
          </w:p>
          <w:p w:rsidR="000C5E75" w:rsidRPr="00A33400" w:rsidRDefault="000C5E75" w:rsidP="000C5E75">
            <w:pPr>
              <w:spacing w:after="0" w:line="240" w:lineRule="auto"/>
              <w:rPr>
                <w:rFonts w:ascii="Arial" w:hAnsi="Arial" w:cs="Arial"/>
                <w:highlight w:val="yellow"/>
              </w:rPr>
            </w:pPr>
            <w:r w:rsidRPr="00EF3B17">
              <w:rPr>
                <w:rFonts w:ascii="Corbel" w:hAnsi="Corbel" w:cs="Arial"/>
                <w:i/>
                <w:color w:val="0070C0"/>
                <w:sz w:val="20"/>
                <w:szCs w:val="20"/>
              </w:rPr>
              <w:t>Mobile classroom on long term let to playgroup.</w:t>
            </w:r>
          </w:p>
        </w:tc>
        <w:sdt>
          <w:sdtPr>
            <w:rPr>
              <w:rFonts w:ascii="Arial" w:hAnsi="Arial" w:cs="Arial"/>
              <w:b/>
              <w:sz w:val="24"/>
              <w:szCs w:val="24"/>
            </w:rPr>
            <w:id w:val="2013789840"/>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1513089"/>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340629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2431" w:type="pct"/>
            <w:gridSpan w:val="7"/>
            <w:tcBorders>
              <w:left w:val="single" w:sz="18" w:space="0" w:color="auto"/>
              <w:right w:val="single" w:sz="2" w:space="0" w:color="000000"/>
            </w:tcBorders>
            <w:vAlign w:val="center"/>
          </w:tcPr>
          <w:p w:rsidR="000C5E75" w:rsidRPr="003D2CDC" w:rsidRDefault="000C5E75" w:rsidP="000C5E75">
            <w:pPr>
              <w:spacing w:after="0" w:line="240" w:lineRule="auto"/>
              <w:rPr>
                <w:rFonts w:ascii="Arial" w:hAnsi="Arial" w:cs="Arial"/>
              </w:rPr>
            </w:pPr>
            <w:r w:rsidRPr="00174553">
              <w:rPr>
                <w:rFonts w:ascii="Arial" w:hAnsi="Arial" w:cs="Arial"/>
              </w:rPr>
              <w:t xml:space="preserve">A record </w:t>
            </w:r>
            <w:proofErr w:type="gramStart"/>
            <w:r>
              <w:rPr>
                <w:rFonts w:ascii="Arial" w:hAnsi="Arial" w:cs="Arial"/>
              </w:rPr>
              <w:t>is</w:t>
            </w:r>
            <w:r w:rsidRPr="00174553">
              <w:rPr>
                <w:rFonts w:ascii="Arial" w:hAnsi="Arial" w:cs="Arial"/>
              </w:rPr>
              <w:t xml:space="preserve"> kept</w:t>
            </w:r>
            <w:proofErr w:type="gramEnd"/>
            <w:r w:rsidRPr="00174553">
              <w:rPr>
                <w:rFonts w:ascii="Arial" w:hAnsi="Arial" w:cs="Arial"/>
              </w:rPr>
              <w:t xml:space="preserve"> of all visitors</w:t>
            </w:r>
            <w:r>
              <w:rPr>
                <w:rFonts w:ascii="Arial" w:hAnsi="Arial" w:cs="Arial"/>
              </w:rPr>
              <w:t xml:space="preserve"> </w:t>
            </w:r>
            <w:r w:rsidRPr="000C5E75">
              <w:rPr>
                <w:rFonts w:ascii="Arial" w:hAnsi="Arial" w:cs="Arial"/>
              </w:rPr>
              <w:t>with sufficient detail to support rapid contact tracing if required by NHS Test and Trace.</w:t>
            </w:r>
          </w:p>
        </w:tc>
        <w:tc>
          <w:tcPr>
            <w:tcW w:w="1155" w:type="pct"/>
            <w:gridSpan w:val="4"/>
            <w:tcBorders>
              <w:left w:val="single" w:sz="2" w:space="0" w:color="000000"/>
            </w:tcBorders>
            <w:vAlign w:val="center"/>
          </w:tcPr>
          <w:p w:rsidR="000C5E75" w:rsidRPr="00325036" w:rsidRDefault="000C5E75" w:rsidP="000C5E75">
            <w:pPr>
              <w:spacing w:after="0" w:line="240" w:lineRule="auto"/>
              <w:rPr>
                <w:rFonts w:ascii="Corbel" w:hAnsi="Corbel" w:cs="Arial"/>
                <w:i/>
                <w:color w:val="2E74B5" w:themeColor="accent1" w:themeShade="BF"/>
                <w:sz w:val="20"/>
                <w:szCs w:val="20"/>
              </w:rPr>
            </w:pPr>
            <w:r w:rsidRPr="00325036">
              <w:rPr>
                <w:rFonts w:ascii="Corbel" w:hAnsi="Corbel" w:cs="Arial"/>
                <w:i/>
                <w:color w:val="2E74B5" w:themeColor="accent1" w:themeShade="BF"/>
                <w:sz w:val="20"/>
                <w:szCs w:val="20"/>
              </w:rPr>
              <w:t>Kept in school office.</w:t>
            </w: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476" w:type="pct"/>
                <w:gridSpan w:val="2"/>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464" w:type="pct"/>
                <w:gridSpan w:val="3"/>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285743">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0C5E75" w:rsidRPr="000C5E75" w:rsidRDefault="000C5E75" w:rsidP="000C5E75">
            <w:pPr>
              <w:spacing w:after="0" w:line="240" w:lineRule="auto"/>
              <w:rPr>
                <w:rFonts w:ascii="Arial" w:hAnsi="Arial" w:cs="Arial"/>
              </w:rPr>
            </w:pPr>
            <w:r w:rsidRPr="000C5E75">
              <w:rPr>
                <w:rFonts w:ascii="Arial" w:hAnsi="Arial" w:cs="Arial"/>
              </w:rPr>
              <w:t>Out-of-school activities (including wraparound care) may continue to operate if their primary purpose is providing registered childcare, or where they are offering other childcare activities, where this is reasonably necessary to enable parents to:</w:t>
            </w:r>
          </w:p>
          <w:p w:rsidR="000C5E75" w:rsidRPr="000C5E75" w:rsidRDefault="000C5E75" w:rsidP="000C5E75">
            <w:pPr>
              <w:numPr>
                <w:ilvl w:val="0"/>
                <w:numId w:val="10"/>
              </w:numPr>
              <w:spacing w:after="0" w:line="240" w:lineRule="auto"/>
              <w:rPr>
                <w:rFonts w:ascii="Arial" w:hAnsi="Arial" w:cs="Arial"/>
              </w:rPr>
            </w:pPr>
            <w:r w:rsidRPr="000C5E75">
              <w:rPr>
                <w:rFonts w:ascii="Arial" w:hAnsi="Arial" w:cs="Arial"/>
              </w:rPr>
              <w:t>work or search for work</w:t>
            </w:r>
          </w:p>
          <w:p w:rsidR="000C5E75" w:rsidRDefault="000C5E75" w:rsidP="000C5E75">
            <w:pPr>
              <w:numPr>
                <w:ilvl w:val="0"/>
                <w:numId w:val="10"/>
              </w:numPr>
              <w:spacing w:after="0" w:line="240" w:lineRule="auto"/>
              <w:rPr>
                <w:rFonts w:ascii="Arial" w:hAnsi="Arial" w:cs="Arial"/>
              </w:rPr>
            </w:pPr>
            <w:r w:rsidRPr="000C5E75">
              <w:rPr>
                <w:rFonts w:ascii="Arial" w:hAnsi="Arial" w:cs="Arial"/>
              </w:rPr>
              <w:t>undertake training or education</w:t>
            </w:r>
          </w:p>
          <w:p w:rsidR="000C5E75" w:rsidRPr="000C5E75" w:rsidRDefault="000C5E75" w:rsidP="000C5E75">
            <w:pPr>
              <w:spacing w:after="0" w:line="240" w:lineRule="auto"/>
              <w:rPr>
                <w:rFonts w:ascii="Arial" w:hAnsi="Arial" w:cs="Arial"/>
              </w:rPr>
            </w:pPr>
            <w:hyperlink r:id="rId22" w:history="1">
              <w:r w:rsidRPr="000C5E75">
                <w:rPr>
                  <w:rStyle w:val="Hyperlink"/>
                  <w:rFonts w:ascii="Arial" w:hAnsi="Arial" w:cs="Arial"/>
                </w:rPr>
                <w:t>Guidance for education-and-childcare-settings-new-national-restrictions-from-5-november-2020</w:t>
              </w:r>
            </w:hyperlink>
          </w:p>
          <w:p w:rsidR="000C5E75" w:rsidRPr="000C5E75" w:rsidRDefault="000C5E75" w:rsidP="000C5E75">
            <w:pPr>
              <w:spacing w:after="0" w:line="240" w:lineRule="auto"/>
              <w:rPr>
                <w:rFonts w:ascii="Arial" w:hAnsi="Arial" w:cs="Arial"/>
              </w:rPr>
            </w:pPr>
          </w:p>
        </w:tc>
        <w:tc>
          <w:tcPr>
            <w:tcW w:w="1155" w:type="pct"/>
            <w:gridSpan w:val="4"/>
            <w:tcBorders>
              <w:left w:val="single" w:sz="2" w:space="0" w:color="000000"/>
            </w:tcBorders>
            <w:shd w:val="clear" w:color="auto" w:fill="FBE4D5" w:themeFill="accent2" w:themeFillTint="33"/>
            <w:vAlign w:val="center"/>
          </w:tcPr>
          <w:p w:rsidR="000C5E75" w:rsidRPr="00285743" w:rsidRDefault="00285743" w:rsidP="000C5E75">
            <w:pPr>
              <w:spacing w:after="0" w:line="240" w:lineRule="auto"/>
              <w:rPr>
                <w:rFonts w:ascii="Corbel" w:hAnsi="Corbel" w:cs="Arial"/>
                <w:i/>
                <w:sz w:val="20"/>
                <w:szCs w:val="20"/>
              </w:rPr>
            </w:pPr>
            <w:r w:rsidRPr="00285743">
              <w:rPr>
                <w:rFonts w:ascii="Corbel" w:hAnsi="Corbel" w:cs="Arial"/>
                <w:i/>
                <w:color w:val="2E74B5" w:themeColor="accent1" w:themeShade="BF"/>
                <w:sz w:val="20"/>
                <w:szCs w:val="20"/>
              </w:rPr>
              <w:t>Castle Club will continue to operate for Breakfast and After School sessions to enable parents / carers to work.</w:t>
            </w:r>
          </w:p>
        </w:tc>
        <w:sdt>
          <w:sdtPr>
            <w:rPr>
              <w:rFonts w:ascii="Arial" w:hAnsi="Arial" w:cs="Arial"/>
              <w:b/>
              <w:sz w:val="24"/>
              <w:szCs w:val="24"/>
            </w:rPr>
            <w:id w:val="-1974824684"/>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10079"/>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727596"/>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285743">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0C5E75" w:rsidRPr="00AE112A" w:rsidRDefault="000C5E75" w:rsidP="000C5E75">
            <w:pPr>
              <w:spacing w:after="0" w:line="240" w:lineRule="auto"/>
              <w:rPr>
                <w:rFonts w:ascii="Arial" w:hAnsi="Arial" w:cs="Arial"/>
                <w:highlight w:val="magenta"/>
              </w:rPr>
            </w:pPr>
            <w:r w:rsidRPr="00285743">
              <w:rPr>
                <w:rFonts w:ascii="Arial" w:hAnsi="Arial" w:cs="Arial"/>
              </w:rPr>
              <w:t>All other out of school activities, including lettings, not being primarily used by parents for the above purposes, should close for face-to-face provision for the duration of the national restrictions</w:t>
            </w:r>
          </w:p>
        </w:tc>
        <w:tc>
          <w:tcPr>
            <w:tcW w:w="1155" w:type="pct"/>
            <w:gridSpan w:val="4"/>
            <w:tcBorders>
              <w:left w:val="single" w:sz="2" w:space="0" w:color="000000"/>
            </w:tcBorders>
            <w:shd w:val="clear" w:color="auto" w:fill="FBE4D5" w:themeFill="accent2" w:themeFillTint="33"/>
            <w:vAlign w:val="center"/>
          </w:tcPr>
          <w:p w:rsidR="000C5E75" w:rsidRPr="00285743" w:rsidRDefault="00285743" w:rsidP="000C5E75">
            <w:pPr>
              <w:spacing w:after="0" w:line="240" w:lineRule="auto"/>
              <w:rPr>
                <w:rFonts w:ascii="Corbel" w:hAnsi="Corbel" w:cs="Arial"/>
                <w:i/>
                <w:sz w:val="20"/>
                <w:szCs w:val="20"/>
                <w:highlight w:val="magenta"/>
              </w:rPr>
            </w:pPr>
            <w:r w:rsidRPr="00285743">
              <w:rPr>
                <w:rFonts w:ascii="Corbel" w:hAnsi="Corbel" w:cs="Arial"/>
                <w:i/>
                <w:color w:val="2E74B5" w:themeColor="accent1" w:themeShade="BF"/>
                <w:sz w:val="20"/>
                <w:szCs w:val="20"/>
              </w:rPr>
              <w:t xml:space="preserve">All extra-curricular activities will not take place during the period </w:t>
            </w:r>
            <w:proofErr w:type="gramStart"/>
            <w:r w:rsidRPr="00285743">
              <w:rPr>
                <w:rFonts w:ascii="Corbel" w:hAnsi="Corbel" w:cs="Arial"/>
                <w:i/>
                <w:color w:val="2E74B5" w:themeColor="accent1" w:themeShade="BF"/>
                <w:sz w:val="20"/>
                <w:szCs w:val="20"/>
              </w:rPr>
              <w:t>of  national</w:t>
            </w:r>
            <w:proofErr w:type="gramEnd"/>
            <w:r w:rsidRPr="00285743">
              <w:rPr>
                <w:rFonts w:ascii="Corbel" w:hAnsi="Corbel" w:cs="Arial"/>
                <w:i/>
                <w:color w:val="2E74B5" w:themeColor="accent1" w:themeShade="BF"/>
                <w:sz w:val="20"/>
                <w:szCs w:val="20"/>
              </w:rPr>
              <w:t xml:space="preserve"> restrictions.</w:t>
            </w:r>
          </w:p>
        </w:tc>
        <w:sdt>
          <w:sdtPr>
            <w:rPr>
              <w:rFonts w:ascii="Arial" w:hAnsi="Arial" w:cs="Arial"/>
              <w:b/>
              <w:sz w:val="24"/>
              <w:szCs w:val="24"/>
            </w:rPr>
            <w:id w:val="-1575970316"/>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0C5E75" w:rsidRDefault="00285743"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206000"/>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5199430"/>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285743">
        <w:trPr>
          <w:trHeight w:val="415"/>
        </w:trPr>
        <w:tc>
          <w:tcPr>
            <w:tcW w:w="2431" w:type="pct"/>
            <w:gridSpan w:val="7"/>
            <w:tcBorders>
              <w:left w:val="single" w:sz="18" w:space="0" w:color="auto"/>
              <w:right w:val="single" w:sz="2" w:space="0" w:color="000000"/>
            </w:tcBorders>
            <w:shd w:val="clear" w:color="auto" w:fill="FBE4D5" w:themeFill="accent2" w:themeFillTint="33"/>
            <w:vAlign w:val="center"/>
          </w:tcPr>
          <w:p w:rsidR="000C5E75" w:rsidRPr="003D2CDC" w:rsidRDefault="000C5E75" w:rsidP="000C5E75">
            <w:pPr>
              <w:spacing w:after="0" w:line="240" w:lineRule="auto"/>
              <w:rPr>
                <w:rFonts w:ascii="Arial" w:hAnsi="Arial" w:cs="Arial"/>
              </w:rPr>
            </w:pPr>
            <w:r w:rsidRPr="00285743">
              <w:rPr>
                <w:rFonts w:ascii="Arial" w:hAnsi="Arial" w:cs="Arial"/>
              </w:rPr>
              <w:t>In out-of-school settings, face coverings should be used where it is a requirement of the indoor setting</w:t>
            </w:r>
            <w:r w:rsidRPr="00285743">
              <w:rPr>
                <w:rFonts w:asciiTheme="minorHAnsi" w:eastAsiaTheme="minorHAnsi" w:hAnsiTheme="minorHAnsi" w:cstheme="minorBidi"/>
              </w:rPr>
              <w:t xml:space="preserve"> </w:t>
            </w:r>
            <w:r w:rsidRPr="00285743">
              <w:rPr>
                <w:rFonts w:ascii="Arial" w:hAnsi="Arial" w:cs="Arial"/>
              </w:rPr>
              <w:t xml:space="preserve">or staff are likely to come into contact with </w:t>
            </w:r>
            <w:r w:rsidRPr="00285743">
              <w:rPr>
                <w:rFonts w:ascii="Arial" w:hAnsi="Arial" w:cs="Arial"/>
              </w:rPr>
              <w:lastRenderedPageBreak/>
              <w:t>other members of the public (complying with relevant coronavirus (COVID-19) sector guidance)</w:t>
            </w:r>
          </w:p>
        </w:tc>
        <w:tc>
          <w:tcPr>
            <w:tcW w:w="1155" w:type="pct"/>
            <w:gridSpan w:val="4"/>
            <w:tcBorders>
              <w:left w:val="single" w:sz="2" w:space="0" w:color="000000"/>
            </w:tcBorders>
            <w:shd w:val="clear" w:color="auto" w:fill="FBE4D5" w:themeFill="accent2" w:themeFillTint="33"/>
            <w:vAlign w:val="center"/>
          </w:tcPr>
          <w:p w:rsidR="00285743" w:rsidRPr="003D2CDC" w:rsidRDefault="00285743" w:rsidP="00285743">
            <w:pPr>
              <w:spacing w:after="0" w:line="240" w:lineRule="auto"/>
              <w:rPr>
                <w:rFonts w:ascii="Arial" w:hAnsi="Arial" w:cs="Arial"/>
              </w:rPr>
            </w:pPr>
          </w:p>
          <w:p w:rsidR="000C5E75" w:rsidRPr="00285743" w:rsidRDefault="00285743" w:rsidP="000C5E75">
            <w:pPr>
              <w:spacing w:after="0" w:line="240" w:lineRule="auto"/>
              <w:rPr>
                <w:rFonts w:ascii="Corbel" w:hAnsi="Corbel" w:cs="Arial"/>
                <w:i/>
                <w:sz w:val="20"/>
                <w:szCs w:val="20"/>
              </w:rPr>
            </w:pPr>
            <w:r w:rsidRPr="00285743">
              <w:rPr>
                <w:rFonts w:ascii="Corbel" w:hAnsi="Corbel" w:cs="Arial"/>
                <w:i/>
                <w:color w:val="2E74B5" w:themeColor="accent1" w:themeShade="BF"/>
                <w:sz w:val="20"/>
                <w:szCs w:val="20"/>
              </w:rPr>
              <w:lastRenderedPageBreak/>
              <w:t>School complies with national restrictions and PHE guidance.</w:t>
            </w:r>
          </w:p>
        </w:tc>
        <w:sdt>
          <w:sdtPr>
            <w:rPr>
              <w:rFonts w:ascii="Arial" w:hAnsi="Arial" w:cs="Arial"/>
              <w:b/>
              <w:sz w:val="24"/>
              <w:szCs w:val="24"/>
            </w:rPr>
            <w:id w:val="-993794720"/>
            <w14:checkbox>
              <w14:checked w14:val="1"/>
              <w14:checkedState w14:val="2612" w14:font="MS Gothic"/>
              <w14:uncheckedState w14:val="2610" w14:font="MS Gothic"/>
            </w14:checkbox>
          </w:sdtPr>
          <w:sdtContent>
            <w:tc>
              <w:tcPr>
                <w:tcW w:w="476" w:type="pct"/>
                <w:gridSpan w:val="2"/>
                <w:shd w:val="clear" w:color="auto" w:fill="FBE4D5" w:themeFill="accent2" w:themeFillTint="33"/>
                <w:vAlign w:val="center"/>
              </w:tcPr>
              <w:p w:rsidR="000C5E75" w:rsidRDefault="00285743"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607698"/>
            <w14:checkbox>
              <w14:checked w14:val="0"/>
              <w14:checkedState w14:val="2612" w14:font="MS Gothic"/>
              <w14:uncheckedState w14:val="2610" w14:font="MS Gothic"/>
            </w14:checkbox>
          </w:sdtPr>
          <w:sdtContent>
            <w:tc>
              <w:tcPr>
                <w:tcW w:w="464" w:type="pct"/>
                <w:gridSpan w:val="3"/>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0581161"/>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FBE4D5" w:themeFill="accent2" w:themeFillTint="33"/>
                <w:vAlign w:val="center"/>
              </w:tcPr>
              <w:p w:rsidR="000C5E75" w:rsidRDefault="000C5E75" w:rsidP="000C5E7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C5E75" w:rsidRPr="00AA3339" w:rsidTr="004159A1">
        <w:trPr>
          <w:trHeight w:val="415"/>
        </w:trPr>
        <w:tc>
          <w:tcPr>
            <w:tcW w:w="5000" w:type="pct"/>
            <w:gridSpan w:val="18"/>
            <w:tcBorders>
              <w:left w:val="single" w:sz="18" w:space="0" w:color="auto"/>
              <w:right w:val="single" w:sz="18" w:space="0" w:color="auto"/>
            </w:tcBorders>
            <w:vAlign w:val="center"/>
          </w:tcPr>
          <w:p w:rsidR="000C5E75" w:rsidRDefault="000C5E75" w:rsidP="000C5E75">
            <w:pPr>
              <w:spacing w:after="0" w:line="240" w:lineRule="auto"/>
              <w:rPr>
                <w:rFonts w:ascii="Arial" w:hAnsi="Arial" w:cs="Arial"/>
                <w:b/>
                <w:color w:val="FF0000"/>
              </w:rPr>
            </w:pPr>
          </w:p>
          <w:p w:rsidR="000C5E75" w:rsidRDefault="000C5E75" w:rsidP="000C5E75">
            <w:pPr>
              <w:spacing w:after="0" w:line="240" w:lineRule="auto"/>
              <w:rPr>
                <w:rFonts w:ascii="Arial" w:hAnsi="Arial" w:cs="Arial"/>
                <w:b/>
                <w:color w:val="FF0000"/>
              </w:rPr>
            </w:pPr>
            <w:r w:rsidRPr="004D18DA">
              <w:rPr>
                <w:rFonts w:ascii="Arial" w:hAnsi="Arial" w:cs="Arial"/>
                <w:b/>
                <w:color w:val="FF0000"/>
              </w:rPr>
              <w:t>Inadequate Ventilation</w:t>
            </w:r>
          </w:p>
          <w:p w:rsidR="000C5E75" w:rsidRDefault="000C5E75" w:rsidP="000C5E75">
            <w:pPr>
              <w:spacing w:after="0" w:line="240" w:lineRule="auto"/>
              <w:rPr>
                <w:rFonts w:ascii="Arial" w:hAnsi="Arial" w:cs="Arial"/>
                <w:b/>
                <w:sz w:val="24"/>
                <w:szCs w:val="24"/>
              </w:rPr>
            </w:pPr>
          </w:p>
        </w:tc>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Arial" w:hAnsi="Arial" w:cs="Arial"/>
              </w:rPr>
            </w:pPr>
            <w:r w:rsidRPr="000E7BFA">
              <w:rPr>
                <w:rFonts w:ascii="Arial" w:hAnsi="Arial" w:cs="Arial"/>
              </w:rPr>
              <w:t xml:space="preserve">Occupied spaces </w:t>
            </w:r>
            <w:proofErr w:type="gramStart"/>
            <w:r w:rsidRPr="000E7BFA">
              <w:rPr>
                <w:rFonts w:ascii="Arial" w:hAnsi="Arial" w:cs="Arial"/>
              </w:rPr>
              <w:t>must always be well ventilated</w:t>
            </w:r>
            <w:proofErr w:type="gramEnd"/>
            <w:r w:rsidRPr="000E7BFA">
              <w:rPr>
                <w:rFonts w:asciiTheme="minorHAnsi" w:eastAsiaTheme="minorHAnsi" w:hAnsiTheme="minorHAnsi" w:cstheme="minorBidi"/>
              </w:rPr>
              <w:t xml:space="preserve"> </w:t>
            </w:r>
            <w:r w:rsidRPr="000E7BFA">
              <w:rPr>
                <w:rFonts w:ascii="Arial" w:hAnsi="Arial" w:cs="Arial"/>
              </w:rPr>
              <w:t>and a comfortable teaching environment maintained</w:t>
            </w:r>
            <w:r>
              <w:rPr>
                <w:rFonts w:ascii="Arial" w:hAnsi="Arial" w:cs="Arial"/>
              </w:rPr>
              <w:t>.</w:t>
            </w:r>
          </w:p>
          <w:p w:rsidR="000E7BFA" w:rsidRPr="000E7BFA" w:rsidRDefault="000E7BFA" w:rsidP="000E7BFA">
            <w:pPr>
              <w:spacing w:after="0" w:line="240" w:lineRule="auto"/>
              <w:rPr>
                <w:rFonts w:ascii="Arial" w:hAnsi="Arial" w:cs="Arial"/>
              </w:rPr>
            </w:pPr>
            <w:r w:rsidRPr="000E7BFA">
              <w:rPr>
                <w:rFonts w:ascii="Arial" w:hAnsi="Arial" w:cs="Arial"/>
              </w:rPr>
              <w:t xml:space="preserve">This can be achieved by </w:t>
            </w:r>
            <w:r w:rsidRPr="000E7BFA">
              <w:rPr>
                <w:rFonts w:ascii="Arial" w:hAnsi="Arial" w:cs="Arial"/>
              </w:rPr>
              <w:t>a variety of measures including:</w:t>
            </w:r>
          </w:p>
          <w:p w:rsidR="000E7BFA" w:rsidRPr="000E7BFA" w:rsidRDefault="000E7BFA" w:rsidP="000E7BFA">
            <w:pPr>
              <w:spacing w:after="0" w:line="240" w:lineRule="auto"/>
              <w:rPr>
                <w:rFonts w:ascii="Arial" w:hAnsi="Arial" w:cs="Arial"/>
                <w:highlight w:val="green"/>
              </w:rPr>
            </w:pPr>
            <w:r w:rsidRPr="000E7BFA">
              <w:rPr>
                <w:rFonts w:ascii="Arial" w:hAnsi="Arial" w:cs="Arial"/>
              </w:rPr>
              <w:t xml:space="preserve"> </w:t>
            </w:r>
            <w:r w:rsidRPr="000E7BFA">
              <w:rPr>
                <w:rFonts w:ascii="Arial" w:hAnsi="Arial" w:cs="Arial"/>
                <w:b/>
              </w:rPr>
              <w:t>mechanical ventilation systems</w:t>
            </w:r>
            <w:r w:rsidRPr="000E7BFA">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w:t>
            </w:r>
            <w:r w:rsidRPr="000E7BFA">
              <w:rPr>
                <w:rFonts w:ascii="Arial" w:hAnsi="Arial" w:cs="Arial"/>
              </w:rPr>
              <w:t xml:space="preserve"> </w:t>
            </w:r>
            <w:r w:rsidRPr="000E7BFA">
              <w:rPr>
                <w:rFonts w:ascii="Arial" w:hAnsi="Arial" w:cs="Arial"/>
              </w:rPr>
              <w:t>they are within a single room and supplemented by an outdoor air supply)</w:t>
            </w:r>
            <w:r w:rsidRPr="000E7BFA">
              <w:rPr>
                <w:rFonts w:ascii="Arial" w:hAnsi="Arial" w:cs="Arial"/>
                <w:b/>
              </w:rPr>
              <w:t xml:space="preserve"> </w:t>
            </w:r>
            <w:r w:rsidRPr="000E7BFA">
              <w:rPr>
                <w:rFonts w:ascii="Arial" w:hAnsi="Arial" w:cs="Arial"/>
                <w:b/>
              </w:rPr>
              <w:t>natural ventilation</w:t>
            </w:r>
            <w:r w:rsidRPr="000E7BFA">
              <w:rPr>
                <w:rFonts w:ascii="Arial" w:hAnsi="Arial" w:cs="Arial"/>
              </w:rPr>
              <w:t xml:space="preserve"> – if necessary external opening doors may also be used provided this doesn’t compromise safeguarding measures</w:t>
            </w:r>
          </w:p>
        </w:tc>
        <w:tc>
          <w:tcPr>
            <w:tcW w:w="1155" w:type="pct"/>
            <w:gridSpan w:val="4"/>
            <w:tcBorders>
              <w:left w:val="single" w:sz="2" w:space="0" w:color="000000"/>
            </w:tcBorders>
            <w:vAlign w:val="center"/>
          </w:tcPr>
          <w:p w:rsidR="000E7BFA" w:rsidRPr="000E7BFA" w:rsidRDefault="000E7BFA" w:rsidP="000E7BFA">
            <w:pPr>
              <w:spacing w:after="0" w:line="240" w:lineRule="auto"/>
              <w:rPr>
                <w:rFonts w:ascii="Corbel" w:hAnsi="Corbel" w:cs="Arial"/>
                <w:i/>
                <w:sz w:val="20"/>
                <w:szCs w:val="20"/>
                <w:highlight w:val="green"/>
              </w:rPr>
            </w:pPr>
            <w:r>
              <w:rPr>
                <w:rFonts w:ascii="Corbel" w:hAnsi="Corbel" w:cs="Arial"/>
                <w:i/>
                <w:color w:val="2E74B5" w:themeColor="accent1" w:themeShade="BF"/>
                <w:sz w:val="20"/>
                <w:szCs w:val="20"/>
              </w:rPr>
              <w:t xml:space="preserve">Windows and </w:t>
            </w:r>
            <w:proofErr w:type="spellStart"/>
            <w:r>
              <w:rPr>
                <w:rFonts w:ascii="Corbel" w:hAnsi="Corbel" w:cs="Arial"/>
                <w:i/>
                <w:color w:val="2E74B5" w:themeColor="accent1" w:themeShade="BF"/>
                <w:sz w:val="20"/>
                <w:szCs w:val="20"/>
              </w:rPr>
              <w:t>doo</w:t>
            </w:r>
            <w:proofErr w:type="spellEnd"/>
            <w:r>
              <w:rPr>
                <w:rFonts w:ascii="Corbel" w:hAnsi="Corbel" w:cs="Arial"/>
                <w:i/>
                <w:color w:val="2E74B5" w:themeColor="accent1" w:themeShade="BF"/>
                <w:sz w:val="20"/>
                <w:szCs w:val="20"/>
              </w:rPr>
              <w:t>.</w:t>
            </w:r>
            <w:r w:rsidRPr="000E7BFA">
              <w:rPr>
                <w:rFonts w:ascii="Corbel" w:hAnsi="Corbel" w:cs="Arial"/>
                <w:i/>
                <w:color w:val="2E74B5" w:themeColor="accent1" w:themeShade="BF"/>
                <w:sz w:val="20"/>
                <w:szCs w:val="20"/>
              </w:rPr>
              <w:t xml:space="preserve">rs </w:t>
            </w:r>
            <w:proofErr w:type="gramStart"/>
            <w:r w:rsidRPr="000E7BFA">
              <w:rPr>
                <w:rFonts w:ascii="Corbel" w:hAnsi="Corbel" w:cs="Arial"/>
                <w:i/>
                <w:color w:val="2E74B5" w:themeColor="accent1" w:themeShade="BF"/>
                <w:sz w:val="20"/>
                <w:szCs w:val="20"/>
              </w:rPr>
              <w:t>are kept</w:t>
            </w:r>
            <w:proofErr w:type="gramEnd"/>
            <w:r w:rsidRPr="000E7BFA">
              <w:rPr>
                <w:rFonts w:ascii="Corbel" w:hAnsi="Corbel" w:cs="Arial"/>
                <w:i/>
                <w:color w:val="2E74B5" w:themeColor="accent1" w:themeShade="BF"/>
                <w:sz w:val="20"/>
                <w:szCs w:val="20"/>
              </w:rPr>
              <w:t xml:space="preserve"> open to allow fresh air to circulate. Checks </w:t>
            </w:r>
            <w:proofErr w:type="gramStart"/>
            <w:r w:rsidRPr="000E7BFA">
              <w:rPr>
                <w:rFonts w:ascii="Corbel" w:hAnsi="Corbel" w:cs="Arial"/>
                <w:i/>
                <w:color w:val="2E74B5" w:themeColor="accent1" w:themeShade="BF"/>
                <w:sz w:val="20"/>
                <w:szCs w:val="20"/>
              </w:rPr>
              <w:t>are made</w:t>
            </w:r>
            <w:proofErr w:type="gramEnd"/>
            <w:r w:rsidRPr="000E7BFA">
              <w:rPr>
                <w:rFonts w:ascii="Corbel" w:hAnsi="Corbel" w:cs="Arial"/>
                <w:i/>
                <w:color w:val="2E74B5" w:themeColor="accent1" w:themeShade="BF"/>
                <w:sz w:val="20"/>
                <w:szCs w:val="20"/>
              </w:rPr>
              <w:t xml:space="preserve"> to ensure classroom temperatures are suitable for a working environment.</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D24BB7" w:rsidRDefault="000E7BFA" w:rsidP="000E7BFA">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1155" w:type="pct"/>
            <w:gridSpan w:val="4"/>
            <w:tcBorders>
              <w:left w:val="single" w:sz="2" w:space="0" w:color="000000"/>
            </w:tcBorders>
            <w:vAlign w:val="center"/>
          </w:tcPr>
          <w:p w:rsidR="000E7BFA" w:rsidRPr="00AA3339" w:rsidRDefault="000E7BFA" w:rsidP="000E7BFA">
            <w:pPr>
              <w:spacing w:after="0" w:line="240" w:lineRule="auto"/>
              <w:rPr>
                <w:rFonts w:ascii="Arial" w:hAnsi="Arial" w:cs="Arial"/>
              </w:rPr>
            </w:pP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D24BB7" w:rsidRDefault="000E7BFA" w:rsidP="000E7BFA">
            <w:pPr>
              <w:spacing w:after="0" w:line="240" w:lineRule="auto"/>
              <w:rPr>
                <w:rFonts w:ascii="Arial" w:hAnsi="Arial" w:cs="Arial"/>
              </w:rPr>
            </w:pPr>
            <w:r w:rsidRPr="001E482D">
              <w:rPr>
                <w:rFonts w:ascii="Arial" w:hAnsi="Arial" w:cs="Arial"/>
              </w:rPr>
              <w:t>Where possible, occupied room windows should be open.</w:t>
            </w:r>
          </w:p>
        </w:tc>
        <w:tc>
          <w:tcPr>
            <w:tcW w:w="1155" w:type="pct"/>
            <w:gridSpan w:val="4"/>
            <w:tcBorders>
              <w:left w:val="single" w:sz="2" w:space="0" w:color="000000"/>
            </w:tcBorders>
            <w:vAlign w:val="center"/>
          </w:tcPr>
          <w:p w:rsidR="000E7BFA" w:rsidRPr="00AA3339" w:rsidRDefault="000E7BFA" w:rsidP="000E7BFA">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D24BB7" w:rsidRDefault="000E7BFA" w:rsidP="000E7BFA">
            <w:pPr>
              <w:spacing w:after="0" w:line="240" w:lineRule="auto"/>
              <w:rPr>
                <w:rFonts w:ascii="Arial" w:hAnsi="Arial" w:cs="Arial"/>
              </w:rPr>
            </w:pPr>
            <w:r w:rsidRPr="0062498B">
              <w:rPr>
                <w:rFonts w:ascii="Arial" w:hAnsi="Arial" w:cs="Arial"/>
              </w:rPr>
              <w:t>Keep toilet ventilation in operation as much as possible while building is occupied</w:t>
            </w:r>
          </w:p>
        </w:tc>
        <w:tc>
          <w:tcPr>
            <w:tcW w:w="1155" w:type="pct"/>
            <w:gridSpan w:val="4"/>
            <w:tcBorders>
              <w:left w:val="single" w:sz="2" w:space="0" w:color="000000"/>
            </w:tcBorders>
            <w:vAlign w:val="center"/>
          </w:tcPr>
          <w:p w:rsidR="000E7BFA" w:rsidRPr="00AA3339" w:rsidRDefault="000E7BFA" w:rsidP="000E7BFA">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proofErr w:type="gramStart"/>
            <w:r>
              <w:rPr>
                <w:rFonts w:ascii="Arial" w:hAnsi="Arial" w:cs="Arial"/>
              </w:rPr>
              <w:t>are</w:t>
            </w:r>
            <w:r w:rsidRPr="001E482D">
              <w:rPr>
                <w:rFonts w:ascii="Arial" w:hAnsi="Arial" w:cs="Arial"/>
              </w:rPr>
              <w:t xml:space="preserve"> operated</w:t>
            </w:r>
            <w:proofErr w:type="gramEnd"/>
            <w:r w:rsidRPr="001E482D">
              <w:rPr>
                <w:rFonts w:ascii="Arial" w:hAnsi="Arial" w:cs="Arial"/>
              </w:rPr>
              <w:t xml:space="preserve"> as normal</w:t>
            </w:r>
            <w:r>
              <w:rPr>
                <w:rFonts w:ascii="Arial" w:hAnsi="Arial" w:cs="Arial"/>
              </w:rPr>
              <w:t>.</w:t>
            </w:r>
          </w:p>
          <w:p w:rsidR="000E7BFA" w:rsidRPr="00D24BB7" w:rsidRDefault="000E7BFA" w:rsidP="000E7BFA">
            <w:pPr>
              <w:spacing w:after="0" w:line="240" w:lineRule="auto"/>
              <w:rPr>
                <w:rFonts w:ascii="Arial" w:hAnsi="Arial" w:cs="Arial"/>
              </w:rPr>
            </w:pPr>
            <w:r w:rsidRPr="000E7BFA">
              <w:rPr>
                <w:rFonts w:ascii="Arial" w:hAnsi="Arial" w:cs="Arial"/>
              </w:rPr>
              <w:t xml:space="preserve">Further advice on this </w:t>
            </w:r>
            <w:proofErr w:type="gramStart"/>
            <w:r w:rsidRPr="000E7BFA">
              <w:rPr>
                <w:rFonts w:ascii="Arial" w:hAnsi="Arial" w:cs="Arial"/>
              </w:rPr>
              <w:t>can be found</w:t>
            </w:r>
            <w:proofErr w:type="gramEnd"/>
            <w:r w:rsidRPr="000E7BFA">
              <w:rPr>
                <w:rFonts w:ascii="Arial" w:hAnsi="Arial" w:cs="Arial"/>
              </w:rPr>
              <w:t xml:space="preserve"> in Health and Safety Executive guidance on </w:t>
            </w:r>
            <w:hyperlink r:id="rId23" w:history="1">
              <w:r w:rsidRPr="000E7BFA">
                <w:rPr>
                  <w:rStyle w:val="Hyperlink"/>
                  <w:rFonts w:ascii="Arial" w:hAnsi="Arial" w:cs="Arial"/>
                </w:rPr>
                <w:t>air conditioning and ventilation during the coronavirus outbreak</w:t>
              </w:r>
            </w:hyperlink>
            <w:r w:rsidRPr="000E7BFA">
              <w:rPr>
                <w:rFonts w:ascii="Arial" w:hAnsi="Arial" w:cs="Arial"/>
              </w:rPr>
              <w:t xml:space="preserve"> and </w:t>
            </w:r>
            <w:hyperlink r:id="rId24" w:history="1">
              <w:r w:rsidRPr="000E7BFA">
                <w:rPr>
                  <w:rStyle w:val="Hyperlink"/>
                  <w:rFonts w:ascii="Arial" w:hAnsi="Arial" w:cs="Arial"/>
                </w:rPr>
                <w:t>CIBSE coronavirus (COVID-19) advice</w:t>
              </w:r>
            </w:hyperlink>
            <w:r w:rsidRPr="000E7BFA">
              <w:rPr>
                <w:rFonts w:ascii="Arial" w:hAnsi="Arial" w:cs="Arial"/>
              </w:rPr>
              <w:t>.</w:t>
            </w:r>
          </w:p>
        </w:tc>
        <w:tc>
          <w:tcPr>
            <w:tcW w:w="1155" w:type="pct"/>
            <w:gridSpan w:val="4"/>
            <w:tcBorders>
              <w:left w:val="single" w:sz="2" w:space="0" w:color="000000"/>
            </w:tcBorders>
            <w:vAlign w:val="center"/>
          </w:tcPr>
          <w:p w:rsidR="000E7BFA" w:rsidRPr="00AA3339" w:rsidRDefault="000E7BFA" w:rsidP="000E7BFA">
            <w:pPr>
              <w:spacing w:after="0" w:line="240" w:lineRule="auto"/>
              <w:rPr>
                <w:rFonts w:ascii="Arial" w:hAnsi="Arial" w:cs="Arial"/>
              </w:rPr>
            </w:pPr>
          </w:p>
        </w:tc>
        <w:sdt>
          <w:sdtPr>
            <w:rPr>
              <w:rFonts w:ascii="Arial" w:hAnsi="Arial" w:cs="Arial"/>
              <w:b/>
              <w:sz w:val="24"/>
              <w:szCs w:val="24"/>
            </w:rPr>
            <w:id w:val="1277059457"/>
            <w14:checkbox>
              <w14:checked w14:val="0"/>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D24BB7" w:rsidRDefault="000E7BFA" w:rsidP="000E7BFA">
            <w:pPr>
              <w:spacing w:after="0" w:line="240" w:lineRule="auto"/>
              <w:rPr>
                <w:rFonts w:ascii="Arial" w:hAnsi="Arial" w:cs="Arial"/>
              </w:rPr>
            </w:pPr>
            <w:r w:rsidRPr="0062498B">
              <w:rPr>
                <w:rFonts w:ascii="Arial" w:hAnsi="Arial" w:cs="Arial"/>
              </w:rPr>
              <w:t>Prop doors open, where safe to do so (bearing in mind fire safety and safeguarding), to limit use of</w:t>
            </w:r>
            <w:r>
              <w:rPr>
                <w:rFonts w:ascii="Arial" w:hAnsi="Arial" w:cs="Arial"/>
              </w:rPr>
              <w:t xml:space="preserve"> door handles and assist with creating a throughput of air.</w:t>
            </w:r>
          </w:p>
        </w:tc>
        <w:tc>
          <w:tcPr>
            <w:tcW w:w="1155" w:type="pct"/>
            <w:gridSpan w:val="4"/>
            <w:tcBorders>
              <w:left w:val="single" w:sz="2" w:space="0" w:color="000000"/>
            </w:tcBorders>
            <w:vAlign w:val="center"/>
          </w:tcPr>
          <w:p w:rsidR="000E7BFA" w:rsidRPr="00EF3B17" w:rsidRDefault="000E7BFA" w:rsidP="000E7BFA">
            <w:pPr>
              <w:spacing w:after="0" w:line="240" w:lineRule="auto"/>
              <w:rPr>
                <w:rFonts w:ascii="Corbel" w:hAnsi="Corbel" w:cs="Arial"/>
                <w:i/>
                <w:color w:val="0070C0"/>
                <w:sz w:val="20"/>
                <w:szCs w:val="20"/>
              </w:rPr>
            </w:pPr>
            <w:r w:rsidRPr="00EF3B17">
              <w:rPr>
                <w:rFonts w:ascii="Corbel" w:hAnsi="Corbel" w:cs="Arial"/>
                <w:i/>
                <w:color w:val="0070C0"/>
                <w:sz w:val="20"/>
                <w:szCs w:val="20"/>
              </w:rPr>
              <w:t>Fire doors are not be propped open unless they have a self-closing hold open device fitted.</w:t>
            </w:r>
          </w:p>
          <w:p w:rsidR="000E7BFA" w:rsidRPr="00EF3B17" w:rsidRDefault="000E7BFA" w:rsidP="000E7BFA">
            <w:pPr>
              <w:spacing w:after="0" w:line="240" w:lineRule="auto"/>
              <w:rPr>
                <w:rFonts w:ascii="Corbel" w:hAnsi="Corbel" w:cs="Arial"/>
                <w:i/>
                <w:color w:val="0070C0"/>
                <w:sz w:val="20"/>
                <w:szCs w:val="20"/>
              </w:rPr>
            </w:pP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Corbel" w:hAnsi="Corbel" w:cs="Arial"/>
                <w:b/>
                <w:i/>
                <w:color w:val="0070C0"/>
                <w:sz w:val="20"/>
                <w:szCs w:val="20"/>
              </w:rPr>
            </w:pPr>
            <w:r w:rsidRPr="00EF3B17">
              <w:rPr>
                <w:rFonts w:ascii="Arial" w:hAnsi="Arial" w:cs="Arial"/>
              </w:rPr>
              <w:t xml:space="preserve">In cold weather where the school heating system </w:t>
            </w:r>
            <w:proofErr w:type="gramStart"/>
            <w:r w:rsidRPr="00EF3B17">
              <w:rPr>
                <w:rFonts w:ascii="Arial" w:hAnsi="Arial" w:cs="Arial"/>
              </w:rPr>
              <w:t>is activated</w:t>
            </w:r>
            <w:proofErr w:type="gramEnd"/>
            <w:r w:rsidRPr="00EF3B17">
              <w:rPr>
                <w:rFonts w:ascii="Arial" w:hAnsi="Arial" w:cs="Arial"/>
              </w:rPr>
              <w:t>, windows are open to provide trickle ventilation rather than being fully open.</w:t>
            </w:r>
            <w:r w:rsidRPr="000E7BFA">
              <w:rPr>
                <w:rFonts w:ascii="Corbel" w:hAnsi="Corbel" w:cs="Arial"/>
                <w:b/>
                <w:i/>
                <w:color w:val="0070C0"/>
                <w:sz w:val="20"/>
                <w:szCs w:val="20"/>
              </w:rPr>
              <w:t xml:space="preserve"> </w:t>
            </w:r>
          </w:p>
          <w:p w:rsidR="000E7BFA" w:rsidRPr="0062498B" w:rsidRDefault="000E7BFA" w:rsidP="000E7BFA">
            <w:pPr>
              <w:spacing w:after="0" w:line="240" w:lineRule="auto"/>
              <w:rPr>
                <w:rFonts w:ascii="Arial" w:hAnsi="Arial" w:cs="Arial"/>
              </w:rPr>
            </w:pPr>
            <w:r>
              <w:rPr>
                <w:rFonts w:ascii="Corbel" w:hAnsi="Corbel" w:cs="Arial"/>
                <w:b/>
                <w:i/>
                <w:color w:val="0070C0"/>
                <w:sz w:val="20"/>
                <w:szCs w:val="20"/>
              </w:rPr>
              <w:t>N</w:t>
            </w:r>
            <w:r w:rsidRPr="000E7BFA">
              <w:rPr>
                <w:rFonts w:ascii="Corbel" w:hAnsi="Corbel" w:cs="Arial"/>
                <w:b/>
                <w:i/>
                <w:color w:val="0070C0"/>
                <w:sz w:val="20"/>
                <w:szCs w:val="20"/>
              </w:rPr>
              <w:t>atural ventilation</w:t>
            </w:r>
            <w:r w:rsidRPr="000E7BFA">
              <w:rPr>
                <w:rFonts w:ascii="Corbel" w:hAnsi="Corbel" w:cs="Arial"/>
                <w:i/>
                <w:color w:val="0070C0"/>
                <w:sz w:val="20"/>
                <w:szCs w:val="20"/>
              </w:rPr>
              <w:t xml:space="preserve"> – opening windows (in cooler weather windows should be opened just enough to provide constant background ventilation, and opened more fully during breaks to purge the air in the space)</w:t>
            </w:r>
          </w:p>
        </w:tc>
        <w:tc>
          <w:tcPr>
            <w:tcW w:w="1155" w:type="pct"/>
            <w:gridSpan w:val="4"/>
            <w:tcBorders>
              <w:left w:val="single" w:sz="2" w:space="0" w:color="000000"/>
            </w:tcBorders>
            <w:vAlign w:val="center"/>
          </w:tcPr>
          <w:p w:rsidR="000E7BFA" w:rsidRDefault="000E7BFA" w:rsidP="000E7BFA">
            <w:pPr>
              <w:spacing w:after="0" w:line="240" w:lineRule="auto"/>
              <w:rPr>
                <w:rFonts w:ascii="Corbel" w:hAnsi="Corbel" w:cs="Arial"/>
                <w:i/>
                <w:color w:val="0070C0"/>
                <w:sz w:val="20"/>
                <w:szCs w:val="20"/>
              </w:rPr>
            </w:pPr>
            <w:r>
              <w:rPr>
                <w:rFonts w:ascii="Corbel" w:hAnsi="Corbel" w:cs="Arial"/>
                <w:i/>
                <w:color w:val="0070C0"/>
                <w:sz w:val="20"/>
                <w:szCs w:val="20"/>
              </w:rPr>
              <w:t>Windows open to provide ventilation.</w:t>
            </w:r>
          </w:p>
          <w:p w:rsidR="000E7BFA" w:rsidRPr="00EF3B17" w:rsidRDefault="000E7BFA" w:rsidP="000E7BFA">
            <w:pPr>
              <w:spacing w:after="0" w:line="240" w:lineRule="auto"/>
              <w:rPr>
                <w:rFonts w:ascii="Corbel" w:hAnsi="Corbel" w:cs="Arial"/>
                <w:i/>
                <w:color w:val="0070C0"/>
                <w:sz w:val="20"/>
                <w:szCs w:val="20"/>
              </w:rPr>
            </w:pP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C67ABB" w:rsidRDefault="000E7BFA" w:rsidP="000E7BFA">
            <w:pPr>
              <w:spacing w:after="0" w:line="240" w:lineRule="auto"/>
              <w:rPr>
                <w:rFonts w:ascii="Arial" w:hAnsi="Arial" w:cs="Arial"/>
                <w:highlight w:val="yellow"/>
              </w:rPr>
            </w:pPr>
            <w:r w:rsidRPr="000E7BFA">
              <w:rPr>
                <w:rFonts w:ascii="Arial" w:hAnsi="Arial" w:cs="Arial"/>
              </w:rPr>
              <w:t>Consideration given to opening high level windows in preference to low level to reduce draughts</w:t>
            </w:r>
          </w:p>
        </w:tc>
        <w:tc>
          <w:tcPr>
            <w:tcW w:w="1155" w:type="pct"/>
            <w:gridSpan w:val="4"/>
            <w:tcBorders>
              <w:left w:val="single" w:sz="2" w:space="0" w:color="000000"/>
            </w:tcBorders>
            <w:vAlign w:val="center"/>
          </w:tcPr>
          <w:p w:rsidR="000E7BFA" w:rsidRPr="000E7BFA" w:rsidRDefault="000E7BFA" w:rsidP="000E7BFA">
            <w:pPr>
              <w:spacing w:after="0" w:line="240" w:lineRule="auto"/>
              <w:rPr>
                <w:rFonts w:ascii="Corbel" w:hAnsi="Corbel" w:cs="Arial"/>
                <w:i/>
                <w:sz w:val="20"/>
                <w:szCs w:val="20"/>
                <w:highlight w:val="green"/>
              </w:rPr>
            </w:pPr>
            <w:r w:rsidRPr="000E7BFA">
              <w:rPr>
                <w:rFonts w:ascii="Corbel" w:hAnsi="Corbel" w:cs="Arial"/>
                <w:i/>
                <w:color w:val="2E74B5" w:themeColor="accent1" w:themeShade="BF"/>
                <w:sz w:val="20"/>
                <w:szCs w:val="20"/>
              </w:rPr>
              <w:t xml:space="preserve">Open windows are limited to those </w:t>
            </w:r>
            <w:proofErr w:type="gramStart"/>
            <w:r w:rsidRPr="000E7BFA">
              <w:rPr>
                <w:rFonts w:ascii="Corbel" w:hAnsi="Corbel" w:cs="Arial"/>
                <w:i/>
                <w:color w:val="2E74B5" w:themeColor="accent1" w:themeShade="BF"/>
                <w:sz w:val="20"/>
                <w:szCs w:val="20"/>
              </w:rPr>
              <w:t>available .</w:t>
            </w:r>
            <w:proofErr w:type="gramEnd"/>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Arial" w:hAnsi="Arial" w:cs="Arial"/>
              </w:rPr>
            </w:pPr>
            <w:r w:rsidRPr="00EF3B17">
              <w:rPr>
                <w:rFonts w:ascii="Arial" w:hAnsi="Arial" w:cs="Arial"/>
              </w:rPr>
              <w:t xml:space="preserve">Consideration given to only opening every other window instead of all windows when the heating </w:t>
            </w:r>
            <w:proofErr w:type="gramStart"/>
            <w:r w:rsidRPr="00EF3B17">
              <w:rPr>
                <w:rFonts w:ascii="Arial" w:hAnsi="Arial" w:cs="Arial"/>
              </w:rPr>
              <w:t>is activated</w:t>
            </w:r>
            <w:proofErr w:type="gramEnd"/>
            <w:r w:rsidRPr="00EF3B17">
              <w:rPr>
                <w:rFonts w:ascii="Arial" w:hAnsi="Arial" w:cs="Arial"/>
              </w:rPr>
              <w:t>.</w:t>
            </w:r>
          </w:p>
        </w:tc>
        <w:tc>
          <w:tcPr>
            <w:tcW w:w="1155" w:type="pct"/>
            <w:gridSpan w:val="4"/>
            <w:tcBorders>
              <w:left w:val="single" w:sz="2" w:space="0" w:color="000000"/>
            </w:tcBorders>
            <w:vAlign w:val="center"/>
          </w:tcPr>
          <w:p w:rsidR="000E7BFA" w:rsidRPr="00EF3B17" w:rsidRDefault="000E7BFA" w:rsidP="000E7BFA">
            <w:pPr>
              <w:spacing w:after="0" w:line="240" w:lineRule="auto"/>
              <w:rPr>
                <w:rFonts w:ascii="Corbel" w:hAnsi="Corbel" w:cs="Arial"/>
                <w:i/>
                <w:color w:val="0070C0"/>
                <w:sz w:val="20"/>
                <w:szCs w:val="20"/>
              </w:rPr>
            </w:pPr>
            <w:r>
              <w:rPr>
                <w:rFonts w:ascii="Corbel" w:hAnsi="Corbel" w:cs="Arial"/>
                <w:i/>
                <w:color w:val="0070C0"/>
                <w:sz w:val="20"/>
                <w:szCs w:val="20"/>
              </w:rPr>
              <w:t xml:space="preserve">Every other window to </w:t>
            </w:r>
            <w:proofErr w:type="gramStart"/>
            <w:r>
              <w:rPr>
                <w:rFonts w:ascii="Corbel" w:hAnsi="Corbel" w:cs="Arial"/>
                <w:i/>
                <w:color w:val="0070C0"/>
                <w:sz w:val="20"/>
                <w:szCs w:val="20"/>
              </w:rPr>
              <w:t>be opened</w:t>
            </w:r>
            <w:proofErr w:type="gramEnd"/>
            <w:r>
              <w:rPr>
                <w:rFonts w:ascii="Corbel" w:hAnsi="Corbel" w:cs="Arial"/>
                <w:i/>
                <w:color w:val="0070C0"/>
                <w:sz w:val="20"/>
                <w:szCs w:val="20"/>
              </w:rPr>
              <w:t>.</w:t>
            </w: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0337F0" w:rsidRDefault="000E7BFA" w:rsidP="000E7BFA">
            <w:pPr>
              <w:spacing w:after="0" w:line="240" w:lineRule="auto"/>
              <w:rPr>
                <w:rFonts w:ascii="Arial" w:hAnsi="Arial" w:cs="Arial"/>
              </w:rPr>
            </w:pPr>
            <w:r w:rsidRPr="000337F0">
              <w:rPr>
                <w:rFonts w:ascii="Arial" w:hAnsi="Arial" w:cs="Arial"/>
              </w:rPr>
              <w:t>The school offers flexibility to allow additional, suitable indoor clothing</w:t>
            </w:r>
            <w:r w:rsidR="000337F0">
              <w:rPr>
                <w:rFonts w:ascii="Arial" w:hAnsi="Arial" w:cs="Arial"/>
              </w:rPr>
              <w:t xml:space="preserve"> </w:t>
            </w:r>
            <w:hyperlink r:id="rId25" w:anchor="school-uniform" w:history="1">
              <w:r w:rsidR="000337F0" w:rsidRPr="000337F0">
                <w:rPr>
                  <w:rStyle w:val="Hyperlink"/>
                  <w:rFonts w:ascii="Arial" w:hAnsi="Arial" w:cs="Arial"/>
                </w:rPr>
                <w:t>School uniform</w:t>
              </w:r>
            </w:hyperlink>
          </w:p>
        </w:tc>
        <w:tc>
          <w:tcPr>
            <w:tcW w:w="1155" w:type="pct"/>
            <w:gridSpan w:val="4"/>
            <w:tcBorders>
              <w:left w:val="single" w:sz="2" w:space="0" w:color="000000"/>
            </w:tcBorders>
            <w:vAlign w:val="center"/>
          </w:tcPr>
          <w:p w:rsidR="000E7BFA" w:rsidRPr="000337F0" w:rsidRDefault="000337F0" w:rsidP="000337F0">
            <w:pPr>
              <w:spacing w:after="0" w:line="240" w:lineRule="auto"/>
              <w:rPr>
                <w:rFonts w:ascii="Corbel" w:hAnsi="Corbel" w:cs="Arial"/>
                <w:i/>
                <w:color w:val="2E74B5" w:themeColor="accent1" w:themeShade="BF"/>
                <w:sz w:val="20"/>
                <w:szCs w:val="20"/>
              </w:rPr>
            </w:pPr>
            <w:r w:rsidRPr="000337F0">
              <w:rPr>
                <w:rFonts w:ascii="Corbel" w:hAnsi="Corbel" w:cs="Arial"/>
                <w:i/>
                <w:color w:val="2E74B5" w:themeColor="accent1" w:themeShade="BF"/>
                <w:sz w:val="20"/>
                <w:szCs w:val="20"/>
              </w:rPr>
              <w:t>Additional suitable clothing may be worm by all adults and children.</w:t>
            </w:r>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337F0"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0337F0" w:rsidRDefault="000E7BFA" w:rsidP="000E7BFA">
            <w:pPr>
              <w:spacing w:after="0" w:line="240" w:lineRule="auto"/>
              <w:rPr>
                <w:rFonts w:ascii="Arial" w:hAnsi="Arial" w:cs="Arial"/>
              </w:rPr>
            </w:pPr>
            <w:r w:rsidRPr="000337F0">
              <w:rPr>
                <w:rFonts w:ascii="Arial" w:hAnsi="Arial" w:cs="Arial"/>
              </w:rPr>
              <w:t>Furniture rearranged where possible to avoid direct drafts</w:t>
            </w:r>
            <w:r w:rsidR="000337F0">
              <w:rPr>
                <w:rFonts w:ascii="Arial" w:hAnsi="Arial" w:cs="Arial"/>
              </w:rPr>
              <w:t>.</w:t>
            </w:r>
          </w:p>
        </w:tc>
        <w:tc>
          <w:tcPr>
            <w:tcW w:w="1155" w:type="pct"/>
            <w:gridSpan w:val="4"/>
            <w:tcBorders>
              <w:left w:val="single" w:sz="2" w:space="0" w:color="000000"/>
            </w:tcBorders>
            <w:vAlign w:val="center"/>
          </w:tcPr>
          <w:p w:rsidR="000E7BFA" w:rsidRPr="000337F0" w:rsidRDefault="000337F0" w:rsidP="000E7BFA">
            <w:pPr>
              <w:spacing w:after="0" w:line="240" w:lineRule="auto"/>
              <w:rPr>
                <w:rFonts w:ascii="Corbel" w:hAnsi="Corbel" w:cs="Arial"/>
                <w:i/>
                <w:color w:val="2E74B5" w:themeColor="accent1" w:themeShade="BF"/>
                <w:sz w:val="20"/>
                <w:szCs w:val="20"/>
              </w:rPr>
            </w:pPr>
            <w:r>
              <w:rPr>
                <w:rFonts w:ascii="Corbel" w:hAnsi="Corbel" w:cs="Arial"/>
                <w:i/>
                <w:color w:val="2E74B5" w:themeColor="accent1" w:themeShade="BF"/>
                <w:sz w:val="20"/>
                <w:szCs w:val="20"/>
              </w:rPr>
              <w:t>Consideration of furniture arrangement has taken place.</w:t>
            </w: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337F0"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Pr="000337F0" w:rsidRDefault="000E7BFA" w:rsidP="000E7BFA">
            <w:pPr>
              <w:spacing w:after="0" w:line="240" w:lineRule="auto"/>
              <w:rPr>
                <w:rFonts w:ascii="Arial" w:hAnsi="Arial" w:cs="Arial"/>
              </w:rPr>
            </w:pPr>
            <w:r w:rsidRPr="000337F0">
              <w:rPr>
                <w:rFonts w:ascii="Arial" w:hAnsi="Arial" w:cs="Arial"/>
              </w:rPr>
              <w:lastRenderedPageBreak/>
              <w:t>Heating should be used as necessary to ensure comfort levels are maintained particularly in occupied spaces</w:t>
            </w:r>
          </w:p>
        </w:tc>
        <w:tc>
          <w:tcPr>
            <w:tcW w:w="1155" w:type="pct"/>
            <w:gridSpan w:val="4"/>
            <w:tcBorders>
              <w:left w:val="single" w:sz="2" w:space="0" w:color="000000"/>
            </w:tcBorders>
            <w:vAlign w:val="center"/>
          </w:tcPr>
          <w:p w:rsidR="000E7BFA" w:rsidRPr="000337F0" w:rsidRDefault="000337F0" w:rsidP="000E7BFA">
            <w:pPr>
              <w:spacing w:after="0" w:line="240" w:lineRule="auto"/>
              <w:rPr>
                <w:rFonts w:ascii="Corbel" w:hAnsi="Corbel" w:cs="Arial"/>
                <w:i/>
                <w:sz w:val="20"/>
                <w:szCs w:val="20"/>
              </w:rPr>
            </w:pPr>
            <w:r w:rsidRPr="000337F0">
              <w:rPr>
                <w:rFonts w:ascii="Corbel" w:hAnsi="Corbel" w:cs="Arial"/>
                <w:i/>
                <w:color w:val="2E74B5" w:themeColor="accent1" w:themeShade="BF"/>
                <w:sz w:val="20"/>
                <w:szCs w:val="20"/>
              </w:rPr>
              <w:t xml:space="preserve">Heating adjustments </w:t>
            </w:r>
            <w:proofErr w:type="gramStart"/>
            <w:r w:rsidRPr="000337F0">
              <w:rPr>
                <w:rFonts w:ascii="Corbel" w:hAnsi="Corbel" w:cs="Arial"/>
                <w:i/>
                <w:color w:val="2E74B5" w:themeColor="accent1" w:themeShade="BF"/>
                <w:sz w:val="20"/>
                <w:szCs w:val="20"/>
              </w:rPr>
              <w:t>have been made</w:t>
            </w:r>
            <w:proofErr w:type="gramEnd"/>
            <w:r w:rsidRPr="000337F0">
              <w:rPr>
                <w:rFonts w:ascii="Corbel" w:hAnsi="Corbel" w:cs="Arial"/>
                <w:i/>
                <w:color w:val="2E74B5" w:themeColor="accent1" w:themeShade="BF"/>
                <w:sz w:val="20"/>
                <w:szCs w:val="20"/>
              </w:rPr>
              <w:t>.</w:t>
            </w: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337F0"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Arial" w:hAnsi="Arial" w:cs="Arial"/>
              </w:rPr>
            </w:pPr>
            <w:r w:rsidRPr="00EF3B17">
              <w:rPr>
                <w:rFonts w:ascii="Arial" w:hAnsi="Arial" w:cs="Arial"/>
              </w:rPr>
              <w:t xml:space="preserve">When heating </w:t>
            </w:r>
            <w:proofErr w:type="gramStart"/>
            <w:r w:rsidRPr="00EF3B17">
              <w:rPr>
                <w:rFonts w:ascii="Arial" w:hAnsi="Arial" w:cs="Arial"/>
              </w:rPr>
              <w:t>is activated</w:t>
            </w:r>
            <w:proofErr w:type="gramEnd"/>
            <w:r w:rsidRPr="00EF3B17">
              <w:rPr>
                <w:rFonts w:ascii="Arial" w:hAnsi="Arial" w:cs="Arial"/>
              </w:rPr>
              <w:t xml:space="preserve"> and windows are on trickle vent, consideration is given to employing desk fans to move any stagnant pockets of air.</w:t>
            </w:r>
          </w:p>
        </w:tc>
        <w:tc>
          <w:tcPr>
            <w:tcW w:w="1155" w:type="pct"/>
            <w:gridSpan w:val="4"/>
            <w:tcBorders>
              <w:left w:val="single" w:sz="2" w:space="0" w:color="000000"/>
            </w:tcBorders>
            <w:vAlign w:val="center"/>
          </w:tcPr>
          <w:p w:rsidR="000E7BFA" w:rsidRPr="00EF3B17" w:rsidRDefault="000E7BFA" w:rsidP="000E7BFA">
            <w:pPr>
              <w:spacing w:after="0" w:line="240" w:lineRule="auto"/>
              <w:rPr>
                <w:rFonts w:ascii="Corbel" w:hAnsi="Corbel" w:cs="Arial"/>
                <w:i/>
                <w:color w:val="0070C0"/>
                <w:sz w:val="20"/>
                <w:szCs w:val="20"/>
              </w:rPr>
            </w:pPr>
            <w:r w:rsidRPr="00EF3B17">
              <w:rPr>
                <w:rFonts w:ascii="Corbel" w:hAnsi="Corbel" w:cs="Arial"/>
                <w:i/>
                <w:color w:val="0070C0"/>
                <w:sz w:val="20"/>
                <w:szCs w:val="20"/>
              </w:rPr>
              <w:t xml:space="preserve">Desk fans </w:t>
            </w:r>
            <w:proofErr w:type="gramStart"/>
            <w:r w:rsidRPr="00EF3B17">
              <w:rPr>
                <w:rFonts w:ascii="Corbel" w:hAnsi="Corbel" w:cs="Arial"/>
                <w:i/>
                <w:color w:val="0070C0"/>
                <w:sz w:val="20"/>
                <w:szCs w:val="20"/>
              </w:rPr>
              <w:t>are pointed away from</w:t>
            </w:r>
            <w:r>
              <w:rPr>
                <w:rFonts w:ascii="Corbel" w:hAnsi="Corbel" w:cs="Arial"/>
                <w:i/>
                <w:color w:val="0070C0"/>
                <w:sz w:val="20"/>
                <w:szCs w:val="20"/>
              </w:rPr>
              <w:t xml:space="preserve"> people and pointed at walls</w:t>
            </w:r>
            <w:proofErr w:type="gramEnd"/>
            <w:r w:rsidRPr="00EF3B17">
              <w:rPr>
                <w:rFonts w:ascii="Corbel" w:hAnsi="Corbel" w:cs="Arial"/>
                <w:i/>
                <w:color w:val="0070C0"/>
                <w:sz w:val="20"/>
                <w:szCs w:val="20"/>
              </w:rPr>
              <w:t>.</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2431" w:type="pct"/>
            <w:gridSpan w:val="7"/>
            <w:tcBorders>
              <w:left w:val="single" w:sz="18" w:space="0" w:color="auto"/>
              <w:right w:val="single" w:sz="2" w:space="0" w:color="000000"/>
            </w:tcBorders>
            <w:vAlign w:val="center"/>
          </w:tcPr>
          <w:p w:rsidR="000E7BFA" w:rsidRDefault="000E7BFA" w:rsidP="000E7BFA">
            <w:pPr>
              <w:spacing w:after="0" w:line="240" w:lineRule="auto"/>
              <w:rPr>
                <w:rFonts w:ascii="Arial" w:hAnsi="Arial" w:cs="Arial"/>
              </w:rPr>
            </w:pPr>
            <w:r w:rsidRPr="00EF3B17">
              <w:rPr>
                <w:rFonts w:ascii="Arial" w:hAnsi="Arial" w:cs="Arial"/>
              </w:rPr>
              <w:t>If school needs to use additional heaters they only use sealed, oil filled electric heaters</w:t>
            </w:r>
          </w:p>
        </w:tc>
        <w:tc>
          <w:tcPr>
            <w:tcW w:w="1155" w:type="pct"/>
            <w:gridSpan w:val="4"/>
            <w:tcBorders>
              <w:left w:val="single" w:sz="2" w:space="0" w:color="000000"/>
            </w:tcBorders>
            <w:vAlign w:val="center"/>
          </w:tcPr>
          <w:p w:rsidR="000E7BFA" w:rsidRPr="00EF3B17" w:rsidRDefault="000E7BFA" w:rsidP="000E7BFA">
            <w:pPr>
              <w:spacing w:after="0" w:line="240" w:lineRule="auto"/>
              <w:rPr>
                <w:rFonts w:ascii="Corbel" w:hAnsi="Corbel" w:cs="Arial"/>
                <w:i/>
                <w:color w:val="0070C0"/>
                <w:sz w:val="20"/>
                <w:szCs w:val="20"/>
              </w:rPr>
            </w:pPr>
            <w:r w:rsidRPr="00EF3B17">
              <w:rPr>
                <w:rFonts w:ascii="Corbel" w:hAnsi="Corbel" w:cs="Arial"/>
                <w:i/>
                <w:color w:val="0070C0"/>
                <w:sz w:val="20"/>
                <w:szCs w:val="20"/>
              </w:rPr>
              <w:t xml:space="preserve">Electric fan heaters </w:t>
            </w:r>
            <w:r>
              <w:rPr>
                <w:rFonts w:ascii="Corbel" w:hAnsi="Corbel" w:cs="Arial"/>
                <w:i/>
                <w:color w:val="0070C0"/>
                <w:sz w:val="20"/>
                <w:szCs w:val="20"/>
              </w:rPr>
              <w:t xml:space="preserve">only </w:t>
            </w:r>
            <w:r w:rsidRPr="00EF3B17">
              <w:rPr>
                <w:rFonts w:ascii="Corbel" w:hAnsi="Corbel" w:cs="Arial"/>
                <w:i/>
                <w:color w:val="0070C0"/>
                <w:sz w:val="20"/>
                <w:szCs w:val="20"/>
              </w:rPr>
              <w:t>used sparingly due to increased fire and electrical risk</w:t>
            </w:r>
            <w:r>
              <w:rPr>
                <w:rFonts w:ascii="Corbel" w:hAnsi="Corbel" w:cs="Arial"/>
                <w:i/>
                <w:color w:val="0070C0"/>
                <w:sz w:val="20"/>
                <w:szCs w:val="20"/>
              </w:rPr>
              <w:t>.</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476" w:type="pct"/>
                <w:gridSpan w:val="2"/>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464" w:type="pct"/>
                <w:gridSpan w:val="3"/>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474" w:type="pct"/>
                <w:gridSpan w:val="2"/>
                <w:tcBorders>
                  <w:right w:val="single" w:sz="18" w:space="0" w:color="auto"/>
                </w:tcBorders>
                <w:shd w:val="clear" w:color="auto" w:fill="auto"/>
                <w:vAlign w:val="center"/>
              </w:tcPr>
              <w:p w:rsidR="000E7BFA" w:rsidRDefault="000E7BFA" w:rsidP="000E7BF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E7BFA" w:rsidRPr="00AA3339" w:rsidTr="004159A1">
        <w:trPr>
          <w:trHeight w:val="415"/>
        </w:trPr>
        <w:tc>
          <w:tcPr>
            <w:tcW w:w="5000" w:type="pct"/>
            <w:gridSpan w:val="18"/>
            <w:tcBorders>
              <w:left w:val="single" w:sz="18" w:space="0" w:color="auto"/>
              <w:right w:val="single" w:sz="18" w:space="0" w:color="auto"/>
            </w:tcBorders>
            <w:vAlign w:val="center"/>
          </w:tcPr>
          <w:p w:rsidR="000E7BFA" w:rsidRPr="00AA3339" w:rsidRDefault="000E7BFA" w:rsidP="000E7BFA">
            <w:pPr>
              <w:spacing w:after="0" w:line="240" w:lineRule="auto"/>
              <w:jc w:val="center"/>
              <w:rPr>
                <w:rFonts w:ascii="Arial" w:hAnsi="Arial" w:cs="Arial"/>
                <w:b/>
                <w:sz w:val="24"/>
                <w:szCs w:val="24"/>
              </w:rPr>
            </w:pPr>
          </w:p>
        </w:tc>
      </w:tr>
      <w:tr w:rsidR="000E7BFA" w:rsidRPr="00AA3339" w:rsidTr="004159A1">
        <w:trPr>
          <w:trHeight w:val="415"/>
        </w:trPr>
        <w:tc>
          <w:tcPr>
            <w:tcW w:w="3586" w:type="pct"/>
            <w:gridSpan w:val="11"/>
            <w:tcBorders>
              <w:left w:val="single" w:sz="18" w:space="0" w:color="auto"/>
              <w:right w:val="single" w:sz="4" w:space="0" w:color="000000"/>
            </w:tcBorders>
            <w:vAlign w:val="center"/>
          </w:tcPr>
          <w:p w:rsidR="000E7BFA" w:rsidRPr="00AA3339" w:rsidRDefault="000E7BFA" w:rsidP="000E7BFA">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735" w:type="pct"/>
            <w:gridSpan w:val="4"/>
            <w:tcBorders>
              <w:left w:val="single" w:sz="4" w:space="0" w:color="000000"/>
              <w:right w:val="single" w:sz="4" w:space="0" w:color="000000"/>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679" w:type="pct"/>
            <w:gridSpan w:val="3"/>
            <w:tcBorders>
              <w:left w:val="single" w:sz="4" w:space="0" w:color="000000"/>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4159A1">
        <w:trPr>
          <w:trHeight w:val="415"/>
        </w:trPr>
        <w:tc>
          <w:tcPr>
            <w:tcW w:w="3586" w:type="pct"/>
            <w:gridSpan w:val="11"/>
            <w:tcBorders>
              <w:left w:val="single" w:sz="18" w:space="0" w:color="auto"/>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476" w:type="pct"/>
            <w:gridSpan w:val="2"/>
            <w:shd w:val="clear" w:color="auto" w:fill="FF0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464" w:type="pct"/>
            <w:gridSpan w:val="3"/>
            <w:shd w:val="clear" w:color="auto" w:fill="FFC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474" w:type="pct"/>
            <w:gridSpan w:val="2"/>
            <w:tcBorders>
              <w:right w:val="single" w:sz="18" w:space="0" w:color="auto"/>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rsidR="000E7BFA" w:rsidRPr="00AA3339" w:rsidRDefault="000E7BFA" w:rsidP="000E7BFA">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0E7BFA" w:rsidRPr="00AA3339" w:rsidTr="004159A1">
        <w:trPr>
          <w:trHeight w:val="421"/>
        </w:trPr>
        <w:tc>
          <w:tcPr>
            <w:tcW w:w="3586" w:type="pct"/>
            <w:gridSpan w:val="11"/>
            <w:tcBorders>
              <w:left w:val="single" w:sz="18" w:space="0" w:color="auto"/>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Is the risk adequately controlled with existing control measures</w:t>
            </w:r>
          </w:p>
        </w:tc>
        <w:tc>
          <w:tcPr>
            <w:tcW w:w="712" w:type="pct"/>
            <w:gridSpan w:val="3"/>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702" w:type="pct"/>
            <w:gridSpan w:val="4"/>
            <w:tcBorders>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4159A1">
        <w:trPr>
          <w:trHeight w:val="697"/>
        </w:trPr>
        <w:tc>
          <w:tcPr>
            <w:tcW w:w="3586" w:type="pct"/>
            <w:gridSpan w:val="11"/>
            <w:tcBorders>
              <w:left w:val="single" w:sz="18" w:space="0" w:color="auto"/>
              <w:bottom w:val="single" w:sz="4" w:space="0" w:color="000000"/>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712" w:type="pct"/>
            <w:gridSpan w:val="3"/>
            <w:tcBorders>
              <w:bottom w:val="single" w:sz="4" w:space="0" w:color="000000"/>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702" w:type="pct"/>
            <w:gridSpan w:val="4"/>
            <w:tcBorders>
              <w:bottom w:val="single" w:sz="4" w:space="0" w:color="000000"/>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4159A1">
        <w:trPr>
          <w:trHeight w:val="337"/>
        </w:trPr>
        <w:tc>
          <w:tcPr>
            <w:tcW w:w="2860" w:type="pct"/>
            <w:gridSpan w:val="8"/>
            <w:tcBorders>
              <w:top w:val="single" w:sz="2" w:space="0" w:color="auto"/>
              <w:left w:val="single" w:sz="18" w:space="0" w:color="auto"/>
              <w:right w:val="single" w:sz="2" w:space="0" w:color="000000"/>
            </w:tcBorders>
            <w:shd w:val="clear" w:color="auto" w:fill="D5DCE4" w:themeFill="text2" w:themeFillTint="33"/>
            <w:vAlign w:val="center"/>
          </w:tcPr>
          <w:p w:rsidR="000E7BFA" w:rsidRPr="00AA3339" w:rsidRDefault="000E7BFA" w:rsidP="000E7BF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2140" w:type="pct"/>
            <w:gridSpan w:val="10"/>
            <w:tcBorders>
              <w:top w:val="single" w:sz="2" w:space="0" w:color="auto"/>
              <w:left w:val="single" w:sz="2" w:space="0" w:color="000000"/>
              <w:right w:val="single" w:sz="18" w:space="0" w:color="auto"/>
            </w:tcBorders>
            <w:shd w:val="clear" w:color="auto" w:fill="D5DCE4" w:themeFill="text2" w:themeFillTint="33"/>
            <w:vAlign w:val="center"/>
          </w:tcPr>
          <w:p w:rsidR="000E7BFA" w:rsidRPr="00AA3339" w:rsidRDefault="000E7BFA" w:rsidP="000E7BF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0E7BFA" w:rsidRPr="00AA3339" w:rsidTr="002E0FB1">
        <w:trPr>
          <w:trHeight w:val="337"/>
        </w:trPr>
        <w:tc>
          <w:tcPr>
            <w:tcW w:w="2860" w:type="pct"/>
            <w:gridSpan w:val="8"/>
            <w:tcBorders>
              <w:top w:val="single" w:sz="2" w:space="0" w:color="auto"/>
              <w:left w:val="single" w:sz="18" w:space="0" w:color="auto"/>
              <w:right w:val="single" w:sz="2" w:space="0" w:color="000000"/>
            </w:tcBorders>
            <w:shd w:val="clear" w:color="auto" w:fill="D5DCE4" w:themeFill="text2" w:themeFillTint="33"/>
            <w:vAlign w:val="center"/>
          </w:tcPr>
          <w:p w:rsidR="000E7BFA" w:rsidRPr="00AA3339" w:rsidRDefault="000E7BFA" w:rsidP="000E7BF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021" w:type="pct"/>
            <w:gridSpan w:val="4"/>
            <w:tcBorders>
              <w:top w:val="single" w:sz="2" w:space="0" w:color="auto"/>
              <w:left w:val="single" w:sz="2" w:space="0" w:color="000000"/>
              <w:right w:val="single" w:sz="2" w:space="0" w:color="000000"/>
            </w:tcBorders>
            <w:shd w:val="clear" w:color="auto" w:fill="D5DCE4" w:themeFill="text2" w:themeFillTint="33"/>
            <w:vAlign w:val="center"/>
          </w:tcPr>
          <w:p w:rsidR="000E7BFA" w:rsidRPr="00AA3339" w:rsidRDefault="000E7BFA" w:rsidP="000E7BF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1119" w:type="pct"/>
            <w:gridSpan w:val="6"/>
            <w:tcBorders>
              <w:top w:val="single" w:sz="2" w:space="0" w:color="auto"/>
              <w:left w:val="single" w:sz="2" w:space="0" w:color="000000"/>
              <w:right w:val="single" w:sz="18" w:space="0" w:color="auto"/>
            </w:tcBorders>
            <w:shd w:val="clear" w:color="auto" w:fill="D5DCE4" w:themeFill="text2" w:themeFillTint="33"/>
            <w:vAlign w:val="center"/>
          </w:tcPr>
          <w:p w:rsidR="000E7BFA" w:rsidRPr="00AA3339" w:rsidRDefault="000E7BFA" w:rsidP="000E7BFA">
            <w:pPr>
              <w:spacing w:after="0" w:line="240" w:lineRule="auto"/>
              <w:jc w:val="center"/>
              <w:rPr>
                <w:rFonts w:ascii="Arial" w:hAnsi="Arial" w:cs="Arial"/>
                <w:b/>
              </w:rPr>
            </w:pPr>
            <w:r w:rsidRPr="000E716B">
              <w:rPr>
                <w:rFonts w:ascii="Arial" w:eastAsia="Times New Roman" w:hAnsi="Arial" w:cs="Arial"/>
                <w:b/>
                <w:sz w:val="20"/>
                <w:szCs w:val="24"/>
              </w:rPr>
              <w:t>Date</w:t>
            </w:r>
          </w:p>
        </w:tc>
      </w:tr>
      <w:tr w:rsidR="000E7BFA" w:rsidRPr="00AA3339" w:rsidTr="002E0FB1">
        <w:trPr>
          <w:trHeight w:val="336"/>
        </w:trPr>
        <w:tc>
          <w:tcPr>
            <w:tcW w:w="2860" w:type="pct"/>
            <w:gridSpan w:val="8"/>
            <w:tcBorders>
              <w:top w:val="single" w:sz="2" w:space="0" w:color="auto"/>
              <w:left w:val="single" w:sz="18" w:space="0" w:color="auto"/>
              <w:right w:val="single" w:sz="2" w:space="0" w:color="000000"/>
            </w:tcBorders>
          </w:tcPr>
          <w:p w:rsidR="000E7BFA" w:rsidRPr="00325036" w:rsidRDefault="000E7BFA" w:rsidP="000E7BFA">
            <w:pPr>
              <w:spacing w:after="0" w:line="240" w:lineRule="auto"/>
              <w:rPr>
                <w:rFonts w:ascii="Corbel" w:hAnsi="Corbel" w:cs="Arial"/>
                <w:sz w:val="20"/>
                <w:szCs w:val="20"/>
              </w:rPr>
            </w:pPr>
            <w:r w:rsidRPr="00325036">
              <w:rPr>
                <w:rFonts w:ascii="Corbel" w:hAnsi="Corbel" w:cs="Arial"/>
                <w:sz w:val="20"/>
                <w:szCs w:val="20"/>
              </w:rPr>
              <w:t>Ensure keypad entry system wiped regularly.</w:t>
            </w:r>
          </w:p>
        </w:tc>
        <w:tc>
          <w:tcPr>
            <w:tcW w:w="1021" w:type="pct"/>
            <w:gridSpan w:val="4"/>
            <w:tcBorders>
              <w:top w:val="single" w:sz="2" w:space="0" w:color="auto"/>
              <w:left w:val="single" w:sz="2" w:space="0" w:color="000000"/>
              <w:right w:val="single" w:sz="2" w:space="0" w:color="000000"/>
            </w:tcBorders>
          </w:tcPr>
          <w:p w:rsidR="000E7BFA" w:rsidRPr="00325036" w:rsidRDefault="000E7BFA" w:rsidP="000E7BFA">
            <w:pPr>
              <w:spacing w:after="0" w:line="240" w:lineRule="auto"/>
              <w:rPr>
                <w:rFonts w:ascii="Corbel" w:hAnsi="Corbel" w:cs="Arial"/>
                <w:sz w:val="20"/>
                <w:szCs w:val="20"/>
              </w:rPr>
            </w:pPr>
            <w:r w:rsidRPr="00325036">
              <w:rPr>
                <w:rFonts w:ascii="Corbel" w:hAnsi="Corbel" w:cs="Arial"/>
                <w:sz w:val="20"/>
                <w:szCs w:val="20"/>
              </w:rPr>
              <w:t>B Stell / S Bellwood</w:t>
            </w:r>
          </w:p>
        </w:tc>
        <w:tc>
          <w:tcPr>
            <w:tcW w:w="1119" w:type="pct"/>
            <w:gridSpan w:val="6"/>
            <w:tcBorders>
              <w:top w:val="single" w:sz="2" w:space="0" w:color="auto"/>
              <w:left w:val="single" w:sz="2" w:space="0" w:color="000000"/>
              <w:right w:val="single" w:sz="18" w:space="0" w:color="auto"/>
            </w:tcBorders>
          </w:tcPr>
          <w:p w:rsidR="000E7BFA" w:rsidRPr="00325036" w:rsidRDefault="000E7BFA" w:rsidP="000E7BFA">
            <w:pPr>
              <w:spacing w:after="0" w:line="240" w:lineRule="auto"/>
              <w:rPr>
                <w:rFonts w:ascii="Corbel" w:hAnsi="Corbel" w:cs="Arial"/>
                <w:sz w:val="20"/>
                <w:szCs w:val="20"/>
              </w:rPr>
            </w:pPr>
            <w:r w:rsidRPr="00325036">
              <w:rPr>
                <w:rFonts w:ascii="Corbel" w:hAnsi="Corbel" w:cs="Arial"/>
                <w:sz w:val="20"/>
                <w:szCs w:val="20"/>
              </w:rPr>
              <w:t>September 2020</w:t>
            </w:r>
          </w:p>
        </w:tc>
      </w:tr>
      <w:tr w:rsidR="000E7BFA" w:rsidRPr="00AA3339" w:rsidTr="002E0FB1">
        <w:trPr>
          <w:trHeight w:val="336"/>
        </w:trPr>
        <w:tc>
          <w:tcPr>
            <w:tcW w:w="2860" w:type="pct"/>
            <w:gridSpan w:val="8"/>
            <w:tcBorders>
              <w:top w:val="single" w:sz="2" w:space="0" w:color="auto"/>
              <w:left w:val="single" w:sz="18" w:space="0" w:color="auto"/>
              <w:right w:val="single" w:sz="2" w:space="0" w:color="000000"/>
            </w:tcBorders>
          </w:tcPr>
          <w:p w:rsidR="000E7BFA" w:rsidRPr="00AA3339" w:rsidRDefault="000E7BFA" w:rsidP="000E7BFA">
            <w:pPr>
              <w:spacing w:after="0" w:line="240" w:lineRule="auto"/>
              <w:rPr>
                <w:rFonts w:ascii="Arial" w:hAnsi="Arial" w:cs="Arial"/>
                <w:b/>
              </w:rPr>
            </w:pPr>
          </w:p>
        </w:tc>
        <w:tc>
          <w:tcPr>
            <w:tcW w:w="1021" w:type="pct"/>
            <w:gridSpan w:val="4"/>
            <w:tcBorders>
              <w:top w:val="single" w:sz="2" w:space="0" w:color="auto"/>
              <w:left w:val="single" w:sz="2" w:space="0" w:color="000000"/>
              <w:bottom w:val="single" w:sz="2" w:space="0" w:color="000000"/>
              <w:right w:val="single" w:sz="2" w:space="0" w:color="000000"/>
            </w:tcBorders>
          </w:tcPr>
          <w:p w:rsidR="000E7BFA" w:rsidRPr="00AA3339" w:rsidRDefault="000E7BFA" w:rsidP="000E7BFA">
            <w:pPr>
              <w:spacing w:after="0" w:line="240" w:lineRule="auto"/>
              <w:rPr>
                <w:rFonts w:ascii="Arial" w:hAnsi="Arial" w:cs="Arial"/>
                <w:b/>
              </w:rPr>
            </w:pPr>
          </w:p>
        </w:tc>
        <w:tc>
          <w:tcPr>
            <w:tcW w:w="1119" w:type="pct"/>
            <w:gridSpan w:val="6"/>
            <w:tcBorders>
              <w:top w:val="single" w:sz="2" w:space="0" w:color="auto"/>
              <w:left w:val="single" w:sz="2" w:space="0" w:color="000000"/>
              <w:right w:val="single" w:sz="18" w:space="0" w:color="auto"/>
            </w:tcBorders>
          </w:tcPr>
          <w:p w:rsidR="000E7BFA" w:rsidRPr="00AA3339" w:rsidRDefault="000E7BFA" w:rsidP="000E7BFA">
            <w:pPr>
              <w:spacing w:after="0" w:line="240" w:lineRule="auto"/>
              <w:rPr>
                <w:rFonts w:ascii="Arial" w:hAnsi="Arial" w:cs="Arial"/>
                <w:b/>
              </w:rPr>
            </w:pPr>
          </w:p>
        </w:tc>
      </w:tr>
      <w:tr w:rsidR="000E7BFA" w:rsidRPr="00AA3339" w:rsidTr="002E0FB1">
        <w:trPr>
          <w:trHeight w:val="336"/>
        </w:trPr>
        <w:tc>
          <w:tcPr>
            <w:tcW w:w="2860" w:type="pct"/>
            <w:gridSpan w:val="8"/>
            <w:tcBorders>
              <w:top w:val="single" w:sz="2" w:space="0" w:color="auto"/>
              <w:left w:val="single" w:sz="18" w:space="0" w:color="auto"/>
              <w:right w:val="single" w:sz="2" w:space="0" w:color="000000"/>
            </w:tcBorders>
          </w:tcPr>
          <w:p w:rsidR="000E7BFA" w:rsidRPr="00AA3339" w:rsidRDefault="000E7BFA" w:rsidP="000E7BFA">
            <w:pPr>
              <w:spacing w:after="0" w:line="240" w:lineRule="auto"/>
              <w:rPr>
                <w:rFonts w:ascii="Arial" w:hAnsi="Arial" w:cs="Arial"/>
                <w:b/>
              </w:rPr>
            </w:pPr>
          </w:p>
        </w:tc>
        <w:tc>
          <w:tcPr>
            <w:tcW w:w="1021" w:type="pct"/>
            <w:gridSpan w:val="4"/>
            <w:tcBorders>
              <w:top w:val="single" w:sz="2" w:space="0" w:color="auto"/>
              <w:left w:val="single" w:sz="2" w:space="0" w:color="000000"/>
              <w:bottom w:val="single" w:sz="2" w:space="0" w:color="000000"/>
              <w:right w:val="single" w:sz="2" w:space="0" w:color="000000"/>
            </w:tcBorders>
          </w:tcPr>
          <w:p w:rsidR="000E7BFA" w:rsidRPr="00AA3339" w:rsidRDefault="000E7BFA" w:rsidP="000E7BFA">
            <w:pPr>
              <w:spacing w:after="0" w:line="240" w:lineRule="auto"/>
              <w:rPr>
                <w:rFonts w:ascii="Arial" w:hAnsi="Arial" w:cs="Arial"/>
                <w:b/>
              </w:rPr>
            </w:pPr>
          </w:p>
        </w:tc>
        <w:tc>
          <w:tcPr>
            <w:tcW w:w="1119" w:type="pct"/>
            <w:gridSpan w:val="6"/>
            <w:tcBorders>
              <w:top w:val="single" w:sz="2" w:space="0" w:color="auto"/>
              <w:left w:val="single" w:sz="2" w:space="0" w:color="000000"/>
              <w:right w:val="single" w:sz="18" w:space="0" w:color="auto"/>
            </w:tcBorders>
          </w:tcPr>
          <w:p w:rsidR="000E7BFA" w:rsidRPr="00AA3339" w:rsidRDefault="000E7BFA" w:rsidP="000E7BFA">
            <w:pPr>
              <w:spacing w:after="0" w:line="240" w:lineRule="auto"/>
              <w:rPr>
                <w:rFonts w:ascii="Arial" w:hAnsi="Arial" w:cs="Arial"/>
                <w:b/>
              </w:rPr>
            </w:pPr>
          </w:p>
        </w:tc>
      </w:tr>
      <w:tr w:rsidR="000E7BFA" w:rsidRPr="00AA3339" w:rsidTr="002E0FB1">
        <w:trPr>
          <w:trHeight w:val="336"/>
        </w:trPr>
        <w:tc>
          <w:tcPr>
            <w:tcW w:w="2860" w:type="pct"/>
            <w:gridSpan w:val="8"/>
            <w:tcBorders>
              <w:top w:val="single" w:sz="2" w:space="0" w:color="auto"/>
              <w:left w:val="single" w:sz="18" w:space="0" w:color="auto"/>
              <w:right w:val="single" w:sz="2" w:space="0" w:color="000000"/>
            </w:tcBorders>
          </w:tcPr>
          <w:p w:rsidR="000E7BFA" w:rsidRPr="00AA3339" w:rsidRDefault="000E7BFA" w:rsidP="000E7BFA">
            <w:pPr>
              <w:spacing w:after="0" w:line="240" w:lineRule="auto"/>
              <w:rPr>
                <w:rFonts w:ascii="Arial" w:hAnsi="Arial" w:cs="Arial"/>
                <w:b/>
              </w:rPr>
            </w:pPr>
          </w:p>
        </w:tc>
        <w:tc>
          <w:tcPr>
            <w:tcW w:w="1021" w:type="pct"/>
            <w:gridSpan w:val="4"/>
            <w:tcBorders>
              <w:top w:val="single" w:sz="2" w:space="0" w:color="000000"/>
              <w:left w:val="single" w:sz="2" w:space="0" w:color="000000"/>
              <w:right w:val="single" w:sz="2" w:space="0" w:color="000000"/>
            </w:tcBorders>
          </w:tcPr>
          <w:p w:rsidR="000E7BFA" w:rsidRPr="00AA3339" w:rsidRDefault="000E7BFA" w:rsidP="000E7BFA">
            <w:pPr>
              <w:spacing w:after="0" w:line="240" w:lineRule="auto"/>
              <w:rPr>
                <w:rFonts w:ascii="Arial" w:hAnsi="Arial" w:cs="Arial"/>
                <w:b/>
              </w:rPr>
            </w:pPr>
          </w:p>
        </w:tc>
        <w:tc>
          <w:tcPr>
            <w:tcW w:w="1119" w:type="pct"/>
            <w:gridSpan w:val="6"/>
            <w:tcBorders>
              <w:top w:val="single" w:sz="2" w:space="0" w:color="auto"/>
              <w:left w:val="single" w:sz="2" w:space="0" w:color="000000"/>
              <w:right w:val="single" w:sz="18" w:space="0" w:color="auto"/>
            </w:tcBorders>
          </w:tcPr>
          <w:p w:rsidR="000E7BFA" w:rsidRPr="00AA3339" w:rsidRDefault="000E7BFA" w:rsidP="000E7BFA">
            <w:pPr>
              <w:spacing w:after="0" w:line="240" w:lineRule="auto"/>
              <w:rPr>
                <w:rFonts w:ascii="Arial" w:hAnsi="Arial" w:cs="Arial"/>
                <w:b/>
              </w:rPr>
            </w:pPr>
          </w:p>
        </w:tc>
      </w:tr>
      <w:tr w:rsidR="000E7BFA" w:rsidRPr="00AA3339" w:rsidTr="002E0FB1">
        <w:trPr>
          <w:trHeight w:val="336"/>
        </w:trPr>
        <w:tc>
          <w:tcPr>
            <w:tcW w:w="2860" w:type="pct"/>
            <w:gridSpan w:val="8"/>
            <w:tcBorders>
              <w:top w:val="single" w:sz="2" w:space="0" w:color="auto"/>
              <w:left w:val="single" w:sz="18" w:space="0" w:color="auto"/>
              <w:right w:val="single" w:sz="2" w:space="0" w:color="000000"/>
            </w:tcBorders>
          </w:tcPr>
          <w:p w:rsidR="000E7BFA" w:rsidRPr="00AA3339" w:rsidRDefault="000E7BFA" w:rsidP="000E7BFA">
            <w:pPr>
              <w:spacing w:after="0" w:line="240" w:lineRule="auto"/>
              <w:rPr>
                <w:rFonts w:ascii="Arial" w:hAnsi="Arial" w:cs="Arial"/>
                <w:b/>
              </w:rPr>
            </w:pPr>
          </w:p>
        </w:tc>
        <w:tc>
          <w:tcPr>
            <w:tcW w:w="1021" w:type="pct"/>
            <w:gridSpan w:val="4"/>
            <w:tcBorders>
              <w:top w:val="single" w:sz="2" w:space="0" w:color="auto"/>
              <w:left w:val="single" w:sz="2" w:space="0" w:color="000000"/>
              <w:right w:val="single" w:sz="2" w:space="0" w:color="000000"/>
            </w:tcBorders>
          </w:tcPr>
          <w:p w:rsidR="000E7BFA" w:rsidRPr="00AA3339" w:rsidRDefault="000E7BFA" w:rsidP="000E7BFA">
            <w:pPr>
              <w:spacing w:after="0" w:line="240" w:lineRule="auto"/>
              <w:rPr>
                <w:rFonts w:ascii="Arial" w:hAnsi="Arial" w:cs="Arial"/>
                <w:b/>
              </w:rPr>
            </w:pPr>
          </w:p>
        </w:tc>
        <w:tc>
          <w:tcPr>
            <w:tcW w:w="1119" w:type="pct"/>
            <w:gridSpan w:val="6"/>
            <w:tcBorders>
              <w:top w:val="single" w:sz="2" w:space="0" w:color="auto"/>
              <w:left w:val="single" w:sz="2" w:space="0" w:color="000000"/>
              <w:right w:val="single" w:sz="18" w:space="0" w:color="auto"/>
            </w:tcBorders>
          </w:tcPr>
          <w:p w:rsidR="000E7BFA" w:rsidRPr="00AA3339" w:rsidRDefault="000E7BFA" w:rsidP="000E7BFA">
            <w:pPr>
              <w:spacing w:after="0" w:line="240" w:lineRule="auto"/>
              <w:rPr>
                <w:rFonts w:ascii="Arial" w:hAnsi="Arial" w:cs="Arial"/>
                <w:b/>
              </w:rPr>
            </w:pPr>
          </w:p>
        </w:tc>
      </w:tr>
      <w:tr w:rsidR="000E7BFA" w:rsidRPr="00AA3339" w:rsidTr="004159A1">
        <w:trPr>
          <w:trHeight w:val="702"/>
        </w:trPr>
        <w:tc>
          <w:tcPr>
            <w:tcW w:w="3586" w:type="pct"/>
            <w:gridSpan w:val="11"/>
            <w:tcBorders>
              <w:top w:val="single" w:sz="18" w:space="0" w:color="auto"/>
              <w:left w:val="single" w:sz="18" w:space="0" w:color="auto"/>
              <w:right w:val="single" w:sz="2" w:space="0" w:color="000000"/>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476" w:type="pct"/>
            <w:gridSpan w:val="2"/>
            <w:tcBorders>
              <w:top w:val="single" w:sz="18" w:space="0" w:color="auto"/>
              <w:left w:val="single" w:sz="2" w:space="0" w:color="000000"/>
            </w:tcBorders>
            <w:shd w:val="clear" w:color="auto" w:fill="FF0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464" w:type="pct"/>
            <w:gridSpan w:val="3"/>
            <w:tcBorders>
              <w:top w:val="single" w:sz="18" w:space="0" w:color="auto"/>
            </w:tcBorders>
            <w:shd w:val="clear" w:color="auto" w:fill="FFC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474" w:type="pct"/>
            <w:gridSpan w:val="2"/>
            <w:tcBorders>
              <w:top w:val="single" w:sz="18" w:space="0" w:color="auto"/>
              <w:right w:val="single" w:sz="18" w:space="0" w:color="auto"/>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rsidR="000E7BFA" w:rsidRPr="00AA3339" w:rsidRDefault="000E7BFA" w:rsidP="000E7BFA">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0E7BFA" w:rsidRPr="00AA3339" w:rsidTr="004159A1">
        <w:trPr>
          <w:trHeight w:val="430"/>
        </w:trPr>
        <w:tc>
          <w:tcPr>
            <w:tcW w:w="3586" w:type="pct"/>
            <w:gridSpan w:val="11"/>
            <w:tcBorders>
              <w:left w:val="single" w:sz="18" w:space="0" w:color="auto"/>
              <w:bottom w:val="single" w:sz="2" w:space="0" w:color="000000"/>
              <w:right w:val="single" w:sz="2" w:space="0" w:color="000000"/>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Is such a risk level deemed to be as low as reasonably practical?</w:t>
            </w:r>
          </w:p>
        </w:tc>
        <w:tc>
          <w:tcPr>
            <w:tcW w:w="712" w:type="pct"/>
            <w:gridSpan w:val="3"/>
            <w:tcBorders>
              <w:left w:val="single" w:sz="2" w:space="0" w:color="000000"/>
              <w:bottom w:val="single" w:sz="2" w:space="0" w:color="000000"/>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702" w:type="pct"/>
            <w:gridSpan w:val="4"/>
            <w:tcBorders>
              <w:bottom w:val="single" w:sz="2" w:space="0" w:color="000000"/>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4159A1">
        <w:trPr>
          <w:trHeight w:val="430"/>
        </w:trPr>
        <w:tc>
          <w:tcPr>
            <w:tcW w:w="3586" w:type="pct"/>
            <w:gridSpan w:val="11"/>
            <w:tcBorders>
              <w:top w:val="single" w:sz="2" w:space="0" w:color="000000"/>
              <w:left w:val="single" w:sz="18" w:space="0" w:color="auto"/>
              <w:bottom w:val="single" w:sz="2" w:space="0" w:color="000000"/>
              <w:right w:val="single" w:sz="2" w:space="0" w:color="000000"/>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Is activity still acceptable with this level of risk?</w:t>
            </w:r>
          </w:p>
        </w:tc>
        <w:tc>
          <w:tcPr>
            <w:tcW w:w="712" w:type="pct"/>
            <w:gridSpan w:val="3"/>
            <w:tcBorders>
              <w:top w:val="single" w:sz="2" w:space="0" w:color="000000"/>
              <w:left w:val="single" w:sz="2" w:space="0" w:color="000000"/>
              <w:bottom w:val="single" w:sz="2" w:space="0" w:color="000000"/>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702" w:type="pct"/>
            <w:gridSpan w:val="4"/>
            <w:tcBorders>
              <w:top w:val="single" w:sz="2" w:space="0" w:color="000000"/>
              <w:bottom w:val="single" w:sz="2" w:space="0" w:color="000000"/>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4159A1">
        <w:trPr>
          <w:trHeight w:val="430"/>
        </w:trPr>
        <w:tc>
          <w:tcPr>
            <w:tcW w:w="3586" w:type="pct"/>
            <w:gridSpan w:val="11"/>
            <w:tcBorders>
              <w:top w:val="single" w:sz="2" w:space="0" w:color="000000"/>
              <w:left w:val="single" w:sz="18" w:space="0" w:color="auto"/>
              <w:bottom w:val="single" w:sz="18" w:space="0" w:color="auto"/>
              <w:right w:val="single" w:sz="2" w:space="0" w:color="000000"/>
            </w:tcBorders>
            <w:vAlign w:val="center"/>
          </w:tcPr>
          <w:p w:rsidR="000E7BFA" w:rsidRPr="00AA3339" w:rsidRDefault="000E7BFA" w:rsidP="000E7BFA">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712" w:type="pct"/>
            <w:gridSpan w:val="3"/>
            <w:tcBorders>
              <w:top w:val="single" w:sz="2" w:space="0" w:color="000000"/>
              <w:left w:val="single" w:sz="2" w:space="0" w:color="000000"/>
              <w:bottom w:val="single" w:sz="18" w:space="0" w:color="auto"/>
            </w:tcBorders>
            <w:shd w:val="clear" w:color="auto" w:fill="00B05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702" w:type="pct"/>
            <w:gridSpan w:val="4"/>
            <w:tcBorders>
              <w:top w:val="single" w:sz="2" w:space="0" w:color="000000"/>
              <w:bottom w:val="single" w:sz="18" w:space="0" w:color="auto"/>
              <w:right w:val="single" w:sz="18" w:space="0" w:color="auto"/>
            </w:tcBorders>
            <w:shd w:val="clear" w:color="auto" w:fill="FF0000"/>
            <w:vAlign w:val="center"/>
          </w:tcPr>
          <w:p w:rsidR="000E7BFA" w:rsidRPr="00AA3339" w:rsidRDefault="000E7BFA" w:rsidP="000E7BFA">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0E7BFA" w:rsidRPr="00AA3339" w:rsidTr="002E0FB1">
        <w:trPr>
          <w:trHeight w:val="785"/>
        </w:trPr>
        <w:tc>
          <w:tcPr>
            <w:tcW w:w="837" w:type="pct"/>
            <w:gridSpan w:val="2"/>
            <w:tcBorders>
              <w:top w:val="single" w:sz="18" w:space="0" w:color="auto"/>
              <w:left w:val="single" w:sz="18" w:space="0" w:color="auto"/>
            </w:tcBorders>
            <w:shd w:val="clear" w:color="auto" w:fill="BDD6EE" w:themeFill="accent1" w:themeFillTint="66"/>
            <w:vAlign w:val="center"/>
          </w:tcPr>
          <w:p w:rsidR="000E7BFA" w:rsidRPr="00AA3339" w:rsidRDefault="000E7BFA" w:rsidP="000E7BFA">
            <w:pPr>
              <w:spacing w:after="0" w:line="240" w:lineRule="auto"/>
              <w:rPr>
                <w:rFonts w:ascii="Arial" w:hAnsi="Arial" w:cs="Arial"/>
                <w:b/>
              </w:rPr>
            </w:pPr>
            <w:r w:rsidRPr="00AA3339">
              <w:rPr>
                <w:rFonts w:ascii="Arial" w:hAnsi="Arial" w:cs="Arial"/>
                <w:b/>
              </w:rPr>
              <w:t>Assessor(s):</w:t>
            </w:r>
          </w:p>
          <w:p w:rsidR="000E7BFA" w:rsidRPr="00AA3339" w:rsidRDefault="000E7BFA" w:rsidP="000E7BFA">
            <w:pPr>
              <w:spacing w:after="0" w:line="240" w:lineRule="auto"/>
              <w:rPr>
                <w:rFonts w:ascii="Arial" w:hAnsi="Arial" w:cs="Arial"/>
                <w:b/>
              </w:rPr>
            </w:pPr>
          </w:p>
          <w:p w:rsidR="000E7BFA" w:rsidRPr="00AA3339" w:rsidRDefault="000E7BFA" w:rsidP="000E7BFA">
            <w:pPr>
              <w:spacing w:after="0" w:line="240" w:lineRule="auto"/>
              <w:rPr>
                <w:rFonts w:ascii="Arial" w:hAnsi="Arial" w:cs="Arial"/>
                <w:b/>
              </w:rPr>
            </w:pPr>
            <w:r w:rsidRPr="00AA3339">
              <w:rPr>
                <w:rFonts w:ascii="Arial" w:hAnsi="Arial" w:cs="Arial"/>
                <w:b/>
              </w:rPr>
              <w:t>Position(s):</w:t>
            </w:r>
          </w:p>
          <w:p w:rsidR="000E7BFA" w:rsidRPr="00AA3339" w:rsidRDefault="000E7BFA" w:rsidP="000E7BFA">
            <w:pPr>
              <w:spacing w:after="0" w:line="240" w:lineRule="auto"/>
              <w:rPr>
                <w:rFonts w:ascii="Arial" w:hAnsi="Arial" w:cs="Arial"/>
                <w:b/>
              </w:rPr>
            </w:pPr>
          </w:p>
        </w:tc>
        <w:tc>
          <w:tcPr>
            <w:tcW w:w="1483" w:type="pct"/>
            <w:gridSpan w:val="4"/>
            <w:tcBorders>
              <w:top w:val="single" w:sz="18" w:space="0" w:color="auto"/>
            </w:tcBorders>
            <w:shd w:val="clear" w:color="auto" w:fill="BDD6EE" w:themeFill="accent1" w:themeFillTint="66"/>
          </w:tcPr>
          <w:p w:rsidR="000E7BFA" w:rsidRPr="00AA3339" w:rsidRDefault="000E7BFA" w:rsidP="000E7BFA">
            <w:pPr>
              <w:spacing w:after="0" w:line="240" w:lineRule="auto"/>
              <w:rPr>
                <w:rFonts w:ascii="Arial" w:hAnsi="Arial" w:cs="Arial"/>
                <w:b/>
              </w:rPr>
            </w:pPr>
            <w:r>
              <w:rPr>
                <w:rFonts w:ascii="Arial" w:hAnsi="Arial" w:cs="Arial"/>
                <w:b/>
              </w:rPr>
              <w:t>Bev Stell</w:t>
            </w:r>
          </w:p>
          <w:p w:rsidR="000E7BFA" w:rsidRDefault="000E7BFA" w:rsidP="000E7BFA">
            <w:pPr>
              <w:spacing w:after="0" w:line="240" w:lineRule="auto"/>
              <w:rPr>
                <w:rFonts w:ascii="Arial" w:hAnsi="Arial" w:cs="Arial"/>
                <w:b/>
                <w:sz w:val="16"/>
                <w:szCs w:val="16"/>
              </w:rPr>
            </w:pPr>
          </w:p>
          <w:p w:rsidR="000E7BFA" w:rsidRDefault="000E7BFA" w:rsidP="000E7BFA">
            <w:pPr>
              <w:spacing w:after="0" w:line="240" w:lineRule="auto"/>
              <w:rPr>
                <w:rFonts w:ascii="Arial" w:hAnsi="Arial" w:cs="Arial"/>
                <w:b/>
                <w:sz w:val="16"/>
                <w:szCs w:val="16"/>
              </w:rPr>
            </w:pPr>
          </w:p>
          <w:p w:rsidR="000E7BFA" w:rsidRPr="00AA3339" w:rsidRDefault="000E7BFA" w:rsidP="000E7BFA">
            <w:pPr>
              <w:spacing w:after="0" w:line="240" w:lineRule="auto"/>
              <w:rPr>
                <w:rFonts w:ascii="Arial" w:hAnsi="Arial" w:cs="Arial"/>
                <w:b/>
                <w:sz w:val="16"/>
                <w:szCs w:val="16"/>
              </w:rPr>
            </w:pPr>
            <w:r>
              <w:rPr>
                <w:rFonts w:ascii="Arial" w:hAnsi="Arial" w:cs="Arial"/>
                <w:b/>
                <w:sz w:val="16"/>
                <w:szCs w:val="16"/>
              </w:rPr>
              <w:t>Headteacher</w:t>
            </w:r>
          </w:p>
        </w:tc>
        <w:tc>
          <w:tcPr>
            <w:tcW w:w="964" w:type="pct"/>
            <w:gridSpan w:val="4"/>
            <w:tcBorders>
              <w:top w:val="single" w:sz="18" w:space="0" w:color="auto"/>
            </w:tcBorders>
            <w:shd w:val="clear" w:color="auto" w:fill="BDD6EE" w:themeFill="accent1" w:themeFillTint="66"/>
            <w:vAlign w:val="center"/>
          </w:tcPr>
          <w:p w:rsidR="000E7BFA" w:rsidRPr="00AA3339" w:rsidRDefault="000E7BFA" w:rsidP="000E7BFA">
            <w:pPr>
              <w:spacing w:after="0" w:line="240" w:lineRule="auto"/>
              <w:rPr>
                <w:rFonts w:ascii="Arial" w:hAnsi="Arial" w:cs="Arial"/>
                <w:b/>
              </w:rPr>
            </w:pPr>
            <w:r w:rsidRPr="00AA3339">
              <w:rPr>
                <w:rFonts w:ascii="Arial" w:hAnsi="Arial" w:cs="Arial"/>
                <w:b/>
              </w:rPr>
              <w:t>Signature(s):</w:t>
            </w:r>
          </w:p>
        </w:tc>
        <w:tc>
          <w:tcPr>
            <w:tcW w:w="1716" w:type="pct"/>
            <w:gridSpan w:val="8"/>
            <w:tcBorders>
              <w:top w:val="single" w:sz="18" w:space="0" w:color="auto"/>
              <w:right w:val="single" w:sz="18" w:space="0" w:color="auto"/>
            </w:tcBorders>
            <w:shd w:val="clear" w:color="auto" w:fill="BDD6EE" w:themeFill="accent1" w:themeFillTint="66"/>
            <w:vAlign w:val="center"/>
          </w:tcPr>
          <w:p w:rsidR="000E7BFA" w:rsidRPr="00AA3339" w:rsidRDefault="000E7BFA" w:rsidP="000E7BFA">
            <w:pPr>
              <w:spacing w:after="0" w:line="240" w:lineRule="auto"/>
              <w:rPr>
                <w:rFonts w:ascii="Arial" w:hAnsi="Arial" w:cs="Arial"/>
              </w:rPr>
            </w:pPr>
            <w:r>
              <w:rPr>
                <w:rFonts w:ascii="Arial" w:hAnsi="Arial" w:cs="Arial"/>
                <w:noProof/>
                <w:lang w:eastAsia="en-GB"/>
              </w:rPr>
              <mc:AlternateContent>
                <mc:Choice Requires="wpi">
                  <w:drawing>
                    <wp:anchor distT="0" distB="0" distL="114300" distR="114300" simplePos="0" relativeHeight="251843584" behindDoc="0" locked="0" layoutInCell="1" allowOverlap="1" wp14:anchorId="671294C9" wp14:editId="4EE2C493">
                      <wp:simplePos x="0" y="0"/>
                      <wp:positionH relativeFrom="column">
                        <wp:posOffset>922959</wp:posOffset>
                      </wp:positionH>
                      <wp:positionV relativeFrom="paragraph">
                        <wp:posOffset>216135</wp:posOffset>
                      </wp:positionV>
                      <wp:extent cx="340560" cy="138240"/>
                      <wp:effectExtent l="38100" t="38100" r="40640" b="52705"/>
                      <wp:wrapNone/>
                      <wp:docPr id="11"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340560" cy="138240"/>
                            </w14:xfrm>
                          </w14:contentPart>
                        </a:graphicData>
                      </a:graphic>
                    </wp:anchor>
                  </w:drawing>
                </mc:Choice>
                <mc:Fallback>
                  <w:pict>
                    <v:shapetype w14:anchorId="7729B6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71.95pt;margin-top:16.35pt;width:28.05pt;height:12.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">
                      <v:imagedata r:id="rId27" o:title=""/>
                    </v:shape>
                  </w:pict>
                </mc:Fallback>
              </mc:AlternateContent>
            </w:r>
            <w:r>
              <w:rPr>
                <w:rFonts w:ascii="Arial" w:hAnsi="Arial" w:cs="Arial"/>
                <w:noProof/>
                <w:lang w:eastAsia="en-GB"/>
              </w:rPr>
              <mc:AlternateContent>
                <mc:Choice Requires="wpi">
                  <w:drawing>
                    <wp:anchor distT="0" distB="0" distL="114300" distR="114300" simplePos="0" relativeHeight="251842560" behindDoc="0" locked="0" layoutInCell="1" allowOverlap="1" wp14:anchorId="6C9C2845" wp14:editId="3DC1DC59">
                      <wp:simplePos x="0" y="0"/>
                      <wp:positionH relativeFrom="column">
                        <wp:posOffset>989559</wp:posOffset>
                      </wp:positionH>
                      <wp:positionV relativeFrom="paragraph">
                        <wp:posOffset>154215</wp:posOffset>
                      </wp:positionV>
                      <wp:extent cx="541800" cy="279720"/>
                      <wp:effectExtent l="38100" t="38100" r="29845" b="63500"/>
                      <wp:wrapNone/>
                      <wp:docPr id="10"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541800" cy="279720"/>
                            </w14:xfrm>
                          </w14:contentPart>
                        </a:graphicData>
                      </a:graphic>
                    </wp:anchor>
                  </w:drawing>
                </mc:Choice>
                <mc:Fallback>
                  <w:pict>
                    <v:shape w14:anchorId="29B56EB5" id="Ink 10" o:spid="_x0000_s1026" type="#_x0000_t75" style="position:absolute;margin-left:76.95pt;margin-top:11pt;width:44.8pt;height:24.2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">
                      <v:imagedata r:id="rId29" o:title=""/>
                    </v:shape>
                  </w:pict>
                </mc:Fallback>
              </mc:AlternateContent>
            </w:r>
            <w:r>
              <w:rPr>
                <w:rFonts w:ascii="Arial" w:hAnsi="Arial" w:cs="Arial"/>
                <w:noProof/>
                <w:lang w:eastAsia="en-GB"/>
              </w:rPr>
              <mc:AlternateContent>
                <mc:Choice Requires="wpi">
                  <w:drawing>
                    <wp:anchor distT="0" distB="0" distL="114300" distR="114300" simplePos="0" relativeHeight="251841536" behindDoc="0" locked="0" layoutInCell="1" allowOverlap="1" wp14:anchorId="512F10C8" wp14:editId="15A3A951">
                      <wp:simplePos x="0" y="0"/>
                      <wp:positionH relativeFrom="column">
                        <wp:posOffset>574839</wp:posOffset>
                      </wp:positionH>
                      <wp:positionV relativeFrom="paragraph">
                        <wp:posOffset>188775</wp:posOffset>
                      </wp:positionV>
                      <wp:extent cx="415440" cy="396360"/>
                      <wp:effectExtent l="57150" t="38100" r="60960" b="60960"/>
                      <wp:wrapNone/>
                      <wp:docPr id="9" name="Ink 9"/>
                      <wp:cNvGraphicFramePr/>
                      <a:graphic xmlns:a="http://schemas.openxmlformats.org/drawingml/2006/main">
                        <a:graphicData uri="http://schemas.microsoft.com/office/word/2010/wordprocessingInk">
                          <w14:contentPart bwMode="auto" r:id="rId30">
                            <w14:nvContentPartPr>
                              <w14:cNvContentPartPr/>
                            </w14:nvContentPartPr>
                            <w14:xfrm>
                              <a:off x="0" y="0"/>
                              <a:ext cx="415440" cy="396360"/>
                            </w14:xfrm>
                          </w14:contentPart>
                        </a:graphicData>
                      </a:graphic>
                    </wp:anchor>
                  </w:drawing>
                </mc:Choice>
                <mc:Fallback>
                  <w:pict>
                    <v:shape w14:anchorId="33B4108D" id="Ink 9" o:spid="_x0000_s1026" type="#_x0000_t75" style="position:absolute;margin-left:44.1pt;margin-top:13.95pt;width:34.7pt;height:33.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">
                      <v:imagedata r:id="rId31" o:title=""/>
                    </v:shape>
                  </w:pict>
                </mc:Fallback>
              </mc:AlternateContent>
            </w:r>
            <w:r>
              <w:rPr>
                <w:rFonts w:ascii="Arial" w:hAnsi="Arial" w:cs="Arial"/>
                <w:noProof/>
                <w:lang w:eastAsia="en-GB"/>
              </w:rPr>
              <mc:AlternateContent>
                <mc:Choice Requires="wpi">
                  <w:drawing>
                    <wp:anchor distT="0" distB="0" distL="114300" distR="114300" simplePos="0" relativeHeight="251840512" behindDoc="0" locked="0" layoutInCell="1" allowOverlap="1" wp14:anchorId="42A3480A" wp14:editId="0D0F89A4">
                      <wp:simplePos x="0" y="0"/>
                      <wp:positionH relativeFrom="column">
                        <wp:posOffset>352359</wp:posOffset>
                      </wp:positionH>
                      <wp:positionV relativeFrom="paragraph">
                        <wp:posOffset>310095</wp:posOffset>
                      </wp:positionV>
                      <wp:extent cx="226080" cy="161280"/>
                      <wp:effectExtent l="57150" t="57150" r="59690" b="48895"/>
                      <wp:wrapNone/>
                      <wp:docPr id="8" name="Ink 8"/>
                      <wp:cNvGraphicFramePr/>
                      <a:graphic xmlns:a="http://schemas.openxmlformats.org/drawingml/2006/main">
                        <a:graphicData uri="http://schemas.microsoft.com/office/word/2010/wordprocessingInk">
                          <w14:contentPart bwMode="auto" r:id="rId32">
                            <w14:nvContentPartPr>
                              <w14:cNvContentPartPr/>
                            </w14:nvContentPartPr>
                            <w14:xfrm>
                              <a:off x="0" y="0"/>
                              <a:ext cx="226080" cy="161280"/>
                            </w14:xfrm>
                          </w14:contentPart>
                        </a:graphicData>
                      </a:graphic>
                    </wp:anchor>
                  </w:drawing>
                </mc:Choice>
                <mc:Fallback>
                  <w:pict>
                    <v:shape w14:anchorId="2C8F2386" id="Ink 8" o:spid="_x0000_s1026" type="#_x0000_t75" style="position:absolute;margin-left:26.75pt;margin-top:23.45pt;width:19.75pt;height:14.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">
                      <v:imagedata r:id="rId33" o:title=""/>
                    </v:shape>
                  </w:pict>
                </mc:Fallback>
              </mc:AlternateContent>
            </w:r>
            <w:r>
              <w:rPr>
                <w:rFonts w:ascii="Arial" w:hAnsi="Arial" w:cs="Arial"/>
                <w:noProof/>
                <w:lang w:eastAsia="en-GB"/>
              </w:rPr>
              <mc:AlternateContent>
                <mc:Choice Requires="wpi">
                  <w:drawing>
                    <wp:anchor distT="0" distB="0" distL="114300" distR="114300" simplePos="0" relativeHeight="251839488" behindDoc="0" locked="0" layoutInCell="1" allowOverlap="1" wp14:anchorId="28202289" wp14:editId="73D99FF5">
                      <wp:simplePos x="0" y="0"/>
                      <wp:positionH relativeFrom="column">
                        <wp:posOffset>65799</wp:posOffset>
                      </wp:positionH>
                      <wp:positionV relativeFrom="paragraph">
                        <wp:posOffset>171495</wp:posOffset>
                      </wp:positionV>
                      <wp:extent cx="272520" cy="497520"/>
                      <wp:effectExtent l="57150" t="57150" r="51435" b="55245"/>
                      <wp:wrapNone/>
                      <wp:docPr id="7" name="Ink 7"/>
                      <wp:cNvGraphicFramePr/>
                      <a:graphic xmlns:a="http://schemas.openxmlformats.org/drawingml/2006/main">
                        <a:graphicData uri="http://schemas.microsoft.com/office/word/2010/wordprocessingInk">
                          <w14:contentPart bwMode="auto" r:id="rId34">
                            <w14:nvContentPartPr>
                              <w14:cNvContentPartPr/>
                            </w14:nvContentPartPr>
                            <w14:xfrm>
                              <a:off x="0" y="0"/>
                              <a:ext cx="272520" cy="497520"/>
                            </w14:xfrm>
                          </w14:contentPart>
                        </a:graphicData>
                      </a:graphic>
                    </wp:anchor>
                  </w:drawing>
                </mc:Choice>
                <mc:Fallback>
                  <w:pict>
                    <v:shape w14:anchorId="3377D95E" id="Ink 7" o:spid="_x0000_s1026" type="#_x0000_t75" style="position:absolute;margin-left:4.25pt;margin-top:12.55pt;width:23.35pt;height:41.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">
                      <v:imagedata r:id="rId35" o:title=""/>
                    </v:shape>
                  </w:pict>
                </mc:Fallback>
              </mc:AlternateContent>
            </w:r>
            <w:r>
              <w:rPr>
                <w:rFonts w:ascii="Arial" w:hAnsi="Arial" w:cs="Arial"/>
                <w:noProof/>
                <w:lang w:eastAsia="en-GB"/>
              </w:rPr>
              <mc:AlternateContent>
                <mc:Choice Requires="wpi">
                  <w:drawing>
                    <wp:anchor distT="0" distB="0" distL="114300" distR="114300" simplePos="0" relativeHeight="251838464" behindDoc="0" locked="0" layoutInCell="1" allowOverlap="1" wp14:anchorId="7EDA7110" wp14:editId="1D3064C8">
                      <wp:simplePos x="0" y="0"/>
                      <wp:positionH relativeFrom="column">
                        <wp:posOffset>172359</wp:posOffset>
                      </wp:positionH>
                      <wp:positionV relativeFrom="paragraph">
                        <wp:posOffset>311535</wp:posOffset>
                      </wp:positionV>
                      <wp:extent cx="47520" cy="113760"/>
                      <wp:effectExtent l="38100" t="38100" r="48260" b="57785"/>
                      <wp:wrapNone/>
                      <wp:docPr id="6" name="Ink 6"/>
                      <wp:cNvGraphicFramePr/>
                      <a:graphic xmlns:a="http://schemas.openxmlformats.org/drawingml/2006/main">
                        <a:graphicData uri="http://schemas.microsoft.com/office/word/2010/wordprocessingInk">
                          <w14:contentPart bwMode="auto" r:id="rId36">
                            <w14:nvContentPartPr>
                              <w14:cNvContentPartPr/>
                            </w14:nvContentPartPr>
                            <w14:xfrm>
                              <a:off x="0" y="0"/>
                              <a:ext cx="47520" cy="113760"/>
                            </w14:xfrm>
                          </w14:contentPart>
                        </a:graphicData>
                      </a:graphic>
                    </wp:anchor>
                  </w:drawing>
                </mc:Choice>
                <mc:Fallback>
                  <w:pict>
                    <v:shape w14:anchorId="148A7DED" id="Ink 6" o:spid="_x0000_s1026" type="#_x0000_t75" style="position:absolute;margin-left:12.5pt;margin-top:23.85pt;width:5.55pt;height:10.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">
                      <v:imagedata r:id="rId37" o:title=""/>
                    </v:shape>
                  </w:pict>
                </mc:Fallback>
              </mc:AlternateContent>
            </w:r>
          </w:p>
        </w:tc>
      </w:tr>
      <w:tr w:rsidR="000E7BFA" w:rsidRPr="00AA3339" w:rsidTr="002E0FB1">
        <w:trPr>
          <w:trHeight w:val="399"/>
        </w:trPr>
        <w:tc>
          <w:tcPr>
            <w:tcW w:w="837" w:type="pct"/>
            <w:gridSpan w:val="2"/>
            <w:tcBorders>
              <w:left w:val="single" w:sz="18" w:space="0" w:color="auto"/>
            </w:tcBorders>
            <w:shd w:val="clear" w:color="auto" w:fill="BDD6EE" w:themeFill="accent1" w:themeFillTint="66"/>
            <w:vAlign w:val="center"/>
          </w:tcPr>
          <w:p w:rsidR="000E7BFA" w:rsidRPr="00AA3339" w:rsidRDefault="000E7BFA" w:rsidP="000E7BFA">
            <w:pPr>
              <w:spacing w:after="0" w:line="240" w:lineRule="auto"/>
              <w:rPr>
                <w:rFonts w:ascii="Arial" w:hAnsi="Arial" w:cs="Arial"/>
                <w:b/>
              </w:rPr>
            </w:pPr>
            <w:r w:rsidRPr="00AA3339">
              <w:rPr>
                <w:rFonts w:ascii="Arial" w:hAnsi="Arial" w:cs="Arial"/>
                <w:b/>
              </w:rPr>
              <w:t>Date:</w:t>
            </w:r>
          </w:p>
        </w:tc>
        <w:tc>
          <w:tcPr>
            <w:tcW w:w="1483" w:type="pct"/>
            <w:gridSpan w:val="4"/>
            <w:shd w:val="clear" w:color="auto" w:fill="BDD6EE" w:themeFill="accent1" w:themeFillTint="66"/>
            <w:vAlign w:val="center"/>
          </w:tcPr>
          <w:p w:rsidR="000E7BFA" w:rsidRPr="00356AC6" w:rsidRDefault="000337F0" w:rsidP="000E7BFA">
            <w:pPr>
              <w:spacing w:after="0" w:line="240" w:lineRule="auto"/>
              <w:jc w:val="center"/>
              <w:rPr>
                <w:rFonts w:ascii="Corbel" w:hAnsi="Corbel" w:cs="Arial"/>
              </w:rPr>
            </w:pPr>
            <w:r>
              <w:rPr>
                <w:rFonts w:ascii="Corbel" w:hAnsi="Corbel" w:cs="Arial"/>
              </w:rPr>
              <w:t>10</w:t>
            </w:r>
            <w:r w:rsidRPr="000337F0">
              <w:rPr>
                <w:rFonts w:ascii="Corbel" w:hAnsi="Corbel" w:cs="Arial"/>
                <w:vertAlign w:val="superscript"/>
              </w:rPr>
              <w:t>th</w:t>
            </w:r>
            <w:r>
              <w:rPr>
                <w:rFonts w:ascii="Corbel" w:hAnsi="Corbel" w:cs="Arial"/>
              </w:rPr>
              <w:t xml:space="preserve"> November 2020</w:t>
            </w:r>
          </w:p>
        </w:tc>
        <w:tc>
          <w:tcPr>
            <w:tcW w:w="964" w:type="pct"/>
            <w:gridSpan w:val="4"/>
            <w:shd w:val="clear" w:color="auto" w:fill="BDD6EE" w:themeFill="accent1" w:themeFillTint="66"/>
            <w:vAlign w:val="center"/>
          </w:tcPr>
          <w:p w:rsidR="000E7BFA" w:rsidRPr="00AA3339" w:rsidRDefault="000E7BFA" w:rsidP="000E7BFA">
            <w:pPr>
              <w:spacing w:after="0" w:line="240" w:lineRule="auto"/>
              <w:rPr>
                <w:rFonts w:ascii="Arial" w:hAnsi="Arial" w:cs="Arial"/>
                <w:b/>
              </w:rPr>
            </w:pPr>
            <w:r w:rsidRPr="00AA3339">
              <w:rPr>
                <w:rFonts w:ascii="Arial" w:hAnsi="Arial" w:cs="Arial"/>
                <w:b/>
              </w:rPr>
              <w:t>Review Date:</w:t>
            </w:r>
          </w:p>
        </w:tc>
        <w:tc>
          <w:tcPr>
            <w:tcW w:w="1716" w:type="pct"/>
            <w:gridSpan w:val="8"/>
            <w:tcBorders>
              <w:right w:val="single" w:sz="18" w:space="0" w:color="auto"/>
            </w:tcBorders>
            <w:shd w:val="clear" w:color="auto" w:fill="BDD6EE" w:themeFill="accent1" w:themeFillTint="66"/>
            <w:vAlign w:val="center"/>
          </w:tcPr>
          <w:p w:rsidR="000E7BFA" w:rsidRPr="00356AC6" w:rsidRDefault="000337F0" w:rsidP="000E7BFA">
            <w:pPr>
              <w:spacing w:after="0" w:line="240" w:lineRule="auto"/>
              <w:jc w:val="center"/>
              <w:rPr>
                <w:rFonts w:ascii="Corbel" w:hAnsi="Corbel" w:cs="Arial"/>
                <w:color w:val="FF0000"/>
              </w:rPr>
            </w:pPr>
            <w:r>
              <w:rPr>
                <w:rFonts w:ascii="Corbel" w:hAnsi="Corbel" w:cs="Arial"/>
                <w:color w:val="FF0000"/>
              </w:rPr>
              <w:t>2</w:t>
            </w:r>
            <w:r w:rsidRPr="000337F0">
              <w:rPr>
                <w:rFonts w:ascii="Corbel" w:hAnsi="Corbel" w:cs="Arial"/>
                <w:color w:val="FF0000"/>
                <w:vertAlign w:val="superscript"/>
              </w:rPr>
              <w:t>nd</w:t>
            </w:r>
            <w:r>
              <w:rPr>
                <w:rFonts w:ascii="Corbel" w:hAnsi="Corbel" w:cs="Arial"/>
                <w:color w:val="FF0000"/>
              </w:rPr>
              <w:t xml:space="preserve"> December </w:t>
            </w:r>
            <w:r w:rsidR="000E7BFA">
              <w:rPr>
                <w:rFonts w:ascii="Corbel" w:hAnsi="Corbel" w:cs="Arial"/>
                <w:color w:val="FF0000"/>
              </w:rPr>
              <w:t>2020</w:t>
            </w:r>
          </w:p>
        </w:tc>
      </w:tr>
      <w:tr w:rsidR="000E7BFA" w:rsidRPr="00AA3339" w:rsidTr="004159A1">
        <w:trPr>
          <w:trHeight w:val="561"/>
        </w:trPr>
        <w:tc>
          <w:tcPr>
            <w:tcW w:w="5000" w:type="pct"/>
            <w:gridSpan w:val="18"/>
            <w:tcBorders>
              <w:left w:val="single" w:sz="18" w:space="0" w:color="auto"/>
              <w:bottom w:val="single" w:sz="18" w:space="0" w:color="auto"/>
              <w:right w:val="single" w:sz="18" w:space="0" w:color="auto"/>
            </w:tcBorders>
          </w:tcPr>
          <w:p w:rsidR="000E7BFA" w:rsidRPr="00AA3339" w:rsidRDefault="000E7BFA" w:rsidP="000E7BFA">
            <w:pPr>
              <w:spacing w:after="0" w:line="240" w:lineRule="auto"/>
              <w:rPr>
                <w:rFonts w:ascii="Arial" w:hAnsi="Arial" w:cs="Arial"/>
                <w:b/>
              </w:rPr>
            </w:pPr>
          </w:p>
          <w:p w:rsidR="000E7BFA" w:rsidRPr="00AA3339" w:rsidRDefault="000E7BFA" w:rsidP="000E7BFA">
            <w:pPr>
              <w:spacing w:after="0" w:line="240" w:lineRule="auto"/>
              <w:rPr>
                <w:rFonts w:ascii="Arial" w:hAnsi="Arial" w:cs="Arial"/>
                <w:b/>
                <w:color w:val="000080"/>
              </w:rPr>
            </w:pPr>
            <w:r w:rsidRPr="00AA3339">
              <w:rPr>
                <w:rFonts w:ascii="Arial" w:hAnsi="Arial" w:cs="Arial"/>
                <w:b/>
              </w:rPr>
              <w:t xml:space="preserve">Distribution: </w:t>
            </w:r>
            <w:r w:rsidRPr="00356AC6">
              <w:rPr>
                <w:rFonts w:ascii="Corbel" w:hAnsi="Corbel" w:cs="Arial"/>
                <w:sz w:val="20"/>
                <w:szCs w:val="20"/>
              </w:rPr>
              <w:t>All staff, shared on website.</w:t>
            </w:r>
          </w:p>
        </w:tc>
      </w:tr>
      <w:tr w:rsidR="000E7BFA" w:rsidRPr="00AA3339" w:rsidTr="002E0F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8" w:type="pct"/>
          <w:wAfter w:w="36" w:type="pct"/>
          <w:cantSplit/>
          <w:trHeight w:hRule="exact" w:val="467"/>
        </w:trPr>
        <w:tc>
          <w:tcPr>
            <w:tcW w:w="1061" w:type="pct"/>
            <w:gridSpan w:val="3"/>
            <w:tcBorders>
              <w:bottom w:val="single" w:sz="4" w:space="0" w:color="auto"/>
            </w:tcBorders>
            <w:shd w:val="clear" w:color="auto" w:fill="000000"/>
            <w:vAlign w:val="center"/>
          </w:tcPr>
          <w:p w:rsidR="000E7BFA" w:rsidRPr="00AA3339" w:rsidRDefault="000E7BFA" w:rsidP="000E7BFA">
            <w:pPr>
              <w:pStyle w:val="Heading7"/>
              <w:spacing w:before="120" w:after="120"/>
              <w:rPr>
                <w:color w:val="FFFFFF"/>
                <w:sz w:val="16"/>
              </w:rPr>
            </w:pPr>
            <w:r w:rsidRPr="00AA3339">
              <w:rPr>
                <w:color w:val="FFFFFF"/>
                <w:sz w:val="16"/>
              </w:rPr>
              <w:lastRenderedPageBreak/>
              <w:t>Risk rating</w:t>
            </w:r>
          </w:p>
        </w:tc>
        <w:tc>
          <w:tcPr>
            <w:tcW w:w="3855" w:type="pct"/>
            <w:gridSpan w:val="13"/>
            <w:tcBorders>
              <w:bottom w:val="single" w:sz="4" w:space="0" w:color="auto"/>
            </w:tcBorders>
            <w:shd w:val="clear" w:color="auto" w:fill="000000"/>
            <w:vAlign w:val="center"/>
          </w:tcPr>
          <w:p w:rsidR="000E7BFA" w:rsidRPr="00AA3339" w:rsidRDefault="000E7BFA" w:rsidP="000E7BFA">
            <w:pPr>
              <w:pStyle w:val="Heading7"/>
              <w:spacing w:before="120" w:after="120"/>
              <w:rPr>
                <w:color w:val="FFFFFF"/>
                <w:sz w:val="16"/>
              </w:rPr>
            </w:pPr>
            <w:r w:rsidRPr="00AA3339">
              <w:rPr>
                <w:color w:val="FFFFFF"/>
                <w:sz w:val="16"/>
              </w:rPr>
              <w:t>Action</w:t>
            </w:r>
          </w:p>
          <w:p w:rsidR="000E7BFA" w:rsidRPr="00AA3339" w:rsidRDefault="000E7BFA" w:rsidP="000E7BFA"/>
        </w:tc>
      </w:tr>
      <w:tr w:rsidR="000E7BFA" w:rsidRPr="00AA3339" w:rsidTr="002E0F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8" w:type="pct"/>
          <w:wAfter w:w="36" w:type="pct"/>
          <w:trHeight w:hRule="exact" w:val="483"/>
        </w:trPr>
        <w:tc>
          <w:tcPr>
            <w:tcW w:w="1061" w:type="pct"/>
            <w:gridSpan w:val="3"/>
            <w:tcBorders>
              <w:bottom w:val="single" w:sz="4" w:space="0" w:color="auto"/>
            </w:tcBorders>
            <w:shd w:val="clear" w:color="auto" w:fill="FF0000"/>
            <w:vAlign w:val="center"/>
          </w:tcPr>
          <w:p w:rsidR="000E7BFA" w:rsidRPr="00AA3339" w:rsidRDefault="000E7BFA" w:rsidP="000E7BFA">
            <w:pPr>
              <w:pStyle w:val="Heading7"/>
              <w:spacing w:before="120" w:after="120"/>
              <w:jc w:val="center"/>
              <w:rPr>
                <w:color w:val="auto"/>
                <w:sz w:val="16"/>
              </w:rPr>
            </w:pPr>
            <w:r w:rsidRPr="00AA3339">
              <w:rPr>
                <w:rFonts w:ascii="Arial" w:hAnsi="Arial" w:cs="Arial"/>
                <w:b/>
                <w:i w:val="0"/>
                <w:color w:val="auto"/>
              </w:rPr>
              <w:t>HIGH</w:t>
            </w:r>
          </w:p>
        </w:tc>
        <w:tc>
          <w:tcPr>
            <w:tcW w:w="3855" w:type="pct"/>
            <w:gridSpan w:val="13"/>
            <w:vAlign w:val="center"/>
          </w:tcPr>
          <w:p w:rsidR="000E7BFA" w:rsidRPr="00AA3339" w:rsidRDefault="000E7BFA" w:rsidP="000E7BFA">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0E7BFA" w:rsidRPr="00AA3339" w:rsidRDefault="000E7BFA" w:rsidP="000E7BFA">
            <w:pPr>
              <w:pStyle w:val="Heading7"/>
              <w:spacing w:before="120" w:after="120"/>
              <w:rPr>
                <w:color w:val="auto"/>
                <w:sz w:val="16"/>
              </w:rPr>
            </w:pPr>
          </w:p>
        </w:tc>
      </w:tr>
      <w:tr w:rsidR="000E7BFA" w:rsidRPr="00AA3339" w:rsidTr="002E0F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8" w:type="pct"/>
          <w:wAfter w:w="36" w:type="pct"/>
          <w:trHeight w:hRule="exact" w:val="411"/>
        </w:trPr>
        <w:tc>
          <w:tcPr>
            <w:tcW w:w="1061" w:type="pct"/>
            <w:gridSpan w:val="3"/>
            <w:tcBorders>
              <w:bottom w:val="single" w:sz="4" w:space="0" w:color="auto"/>
            </w:tcBorders>
            <w:shd w:val="clear" w:color="auto" w:fill="FFC000"/>
            <w:vAlign w:val="center"/>
          </w:tcPr>
          <w:p w:rsidR="000E7BFA" w:rsidRPr="00AA3339" w:rsidRDefault="000E7BFA" w:rsidP="000E7BFA">
            <w:pPr>
              <w:pStyle w:val="Heading7"/>
              <w:spacing w:before="120" w:after="120"/>
              <w:jc w:val="center"/>
              <w:rPr>
                <w:b/>
                <w:i w:val="0"/>
                <w:sz w:val="24"/>
              </w:rPr>
            </w:pPr>
            <w:r w:rsidRPr="00AA3339">
              <w:rPr>
                <w:rFonts w:ascii="Arial" w:hAnsi="Arial" w:cs="Arial"/>
                <w:b/>
                <w:i w:val="0"/>
                <w:color w:val="auto"/>
                <w:sz w:val="20"/>
              </w:rPr>
              <w:t>MEDIUM</w:t>
            </w:r>
          </w:p>
          <w:p w:rsidR="000E7BFA" w:rsidRPr="00AA3339" w:rsidRDefault="000E7BFA" w:rsidP="000E7BFA">
            <w:pPr>
              <w:pStyle w:val="Heading7"/>
              <w:spacing w:before="120" w:after="120"/>
              <w:rPr>
                <w:color w:val="auto"/>
                <w:sz w:val="16"/>
              </w:rPr>
            </w:pPr>
            <w:r w:rsidRPr="00AA3339">
              <w:rPr>
                <w:color w:val="auto"/>
                <w:sz w:val="16"/>
              </w:rPr>
              <w:t xml:space="preserve">     </w:t>
            </w:r>
          </w:p>
        </w:tc>
        <w:tc>
          <w:tcPr>
            <w:tcW w:w="3855" w:type="pct"/>
            <w:gridSpan w:val="13"/>
            <w:vAlign w:val="center"/>
          </w:tcPr>
          <w:p w:rsidR="000E7BFA" w:rsidRPr="00AA3339" w:rsidRDefault="000E7BFA" w:rsidP="000E7BFA">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0E7BFA" w:rsidRPr="00AA3339" w:rsidTr="002E0F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8" w:type="pct"/>
          <w:wAfter w:w="36" w:type="pct"/>
          <w:trHeight w:hRule="exact" w:val="459"/>
        </w:trPr>
        <w:tc>
          <w:tcPr>
            <w:tcW w:w="1061" w:type="pct"/>
            <w:gridSpan w:val="3"/>
            <w:tcBorders>
              <w:bottom w:val="single" w:sz="4" w:space="0" w:color="auto"/>
            </w:tcBorders>
            <w:shd w:val="clear" w:color="auto" w:fill="00B050"/>
            <w:vAlign w:val="center"/>
          </w:tcPr>
          <w:p w:rsidR="000E7BFA" w:rsidRPr="00AA3339" w:rsidRDefault="000E7BFA" w:rsidP="000E7BFA">
            <w:pPr>
              <w:pStyle w:val="Heading7"/>
              <w:spacing w:before="120" w:after="120"/>
              <w:jc w:val="center"/>
              <w:rPr>
                <w:i w:val="0"/>
                <w:color w:val="auto"/>
                <w:sz w:val="16"/>
              </w:rPr>
            </w:pPr>
            <w:r w:rsidRPr="00AA3339">
              <w:rPr>
                <w:rFonts w:ascii="Arial" w:hAnsi="Arial" w:cs="Arial"/>
                <w:b/>
                <w:i w:val="0"/>
                <w:color w:val="auto"/>
                <w:sz w:val="20"/>
              </w:rPr>
              <w:t>LOW</w:t>
            </w:r>
          </w:p>
        </w:tc>
        <w:tc>
          <w:tcPr>
            <w:tcW w:w="3855" w:type="pct"/>
            <w:gridSpan w:val="13"/>
            <w:tcBorders>
              <w:bottom w:val="single" w:sz="4" w:space="0" w:color="auto"/>
            </w:tcBorders>
            <w:vAlign w:val="center"/>
          </w:tcPr>
          <w:p w:rsidR="000E7BFA" w:rsidRPr="00AA3339" w:rsidRDefault="000E7BFA" w:rsidP="000E7BFA">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0E7BFA" w:rsidRPr="00AA3339" w:rsidRDefault="000E7BFA" w:rsidP="000E7BFA">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5C603C43" wp14:editId="72F4CAB3">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rsidSect="004159A1">
      <w:pgSz w:w="11906" w:h="16838"/>
      <w:pgMar w:top="720" w:right="720" w:bottom="720" w:left="720"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523B73"/>
    <w:multiLevelType w:val="hybridMultilevel"/>
    <w:tmpl w:val="B504F1BA"/>
    <w:lvl w:ilvl="0" w:tplc="103A06F0">
      <w:start w:val="1"/>
      <w:numFmt w:val="bullet"/>
      <w:lvlText w:val=""/>
      <w:lvlJc w:val="left"/>
      <w:pPr>
        <w:ind w:left="720" w:hanging="360"/>
      </w:pPr>
      <w:rPr>
        <w:rFonts w:ascii="Wingdings" w:hAnsi="Wingdings" w:hint="default"/>
        <w:b/>
        <w:i w:val="0"/>
        <w:color w:val="0070C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7"/>
  </w:num>
  <w:num w:numId="5">
    <w:abstractNumId w:val="0"/>
  </w:num>
  <w:num w:numId="6">
    <w:abstractNumId w:val="9"/>
  </w:num>
  <w:num w:numId="7">
    <w:abstractNumId w:val="4"/>
  </w:num>
  <w:num w:numId="8">
    <w:abstractNumId w:val="1"/>
  </w:num>
  <w:num w:numId="9">
    <w:abstractNumId w:val="5"/>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337F0"/>
    <w:rsid w:val="000639AF"/>
    <w:rsid w:val="00065F3E"/>
    <w:rsid w:val="0009532B"/>
    <w:rsid w:val="000C5E75"/>
    <w:rsid w:val="000E7BFA"/>
    <w:rsid w:val="000F0B89"/>
    <w:rsid w:val="001024AE"/>
    <w:rsid w:val="00123F3A"/>
    <w:rsid w:val="001345BB"/>
    <w:rsid w:val="001708D9"/>
    <w:rsid w:val="0017420A"/>
    <w:rsid w:val="00174553"/>
    <w:rsid w:val="001976E5"/>
    <w:rsid w:val="001B7D3E"/>
    <w:rsid w:val="001C0F1F"/>
    <w:rsid w:val="001D0E24"/>
    <w:rsid w:val="001E482D"/>
    <w:rsid w:val="00227756"/>
    <w:rsid w:val="002664FA"/>
    <w:rsid w:val="00276B6A"/>
    <w:rsid w:val="00285743"/>
    <w:rsid w:val="002943DB"/>
    <w:rsid w:val="00295E16"/>
    <w:rsid w:val="002A7A1C"/>
    <w:rsid w:val="002E0FB1"/>
    <w:rsid w:val="002F4C4E"/>
    <w:rsid w:val="003206ED"/>
    <w:rsid w:val="00325036"/>
    <w:rsid w:val="003365F0"/>
    <w:rsid w:val="00356AC6"/>
    <w:rsid w:val="00384CA9"/>
    <w:rsid w:val="003C2BBD"/>
    <w:rsid w:val="003D06C4"/>
    <w:rsid w:val="003D2CDC"/>
    <w:rsid w:val="00404162"/>
    <w:rsid w:val="004137CF"/>
    <w:rsid w:val="004159A1"/>
    <w:rsid w:val="004370E4"/>
    <w:rsid w:val="004560DC"/>
    <w:rsid w:val="00471F5C"/>
    <w:rsid w:val="00477105"/>
    <w:rsid w:val="004A7E3A"/>
    <w:rsid w:val="004B7702"/>
    <w:rsid w:val="004C0963"/>
    <w:rsid w:val="004C27E0"/>
    <w:rsid w:val="004C63A3"/>
    <w:rsid w:val="004D182C"/>
    <w:rsid w:val="004D18DA"/>
    <w:rsid w:val="004D33B0"/>
    <w:rsid w:val="004D3CBE"/>
    <w:rsid w:val="00503922"/>
    <w:rsid w:val="005117DA"/>
    <w:rsid w:val="005167F5"/>
    <w:rsid w:val="0053082E"/>
    <w:rsid w:val="005671EF"/>
    <w:rsid w:val="00573BFA"/>
    <w:rsid w:val="00582591"/>
    <w:rsid w:val="005976CA"/>
    <w:rsid w:val="005A2B26"/>
    <w:rsid w:val="006036F6"/>
    <w:rsid w:val="00610AFA"/>
    <w:rsid w:val="00614200"/>
    <w:rsid w:val="00614808"/>
    <w:rsid w:val="006224FB"/>
    <w:rsid w:val="0062498B"/>
    <w:rsid w:val="00627996"/>
    <w:rsid w:val="00695563"/>
    <w:rsid w:val="0069611E"/>
    <w:rsid w:val="00696EB9"/>
    <w:rsid w:val="006A5DA9"/>
    <w:rsid w:val="006B5284"/>
    <w:rsid w:val="006D5E9F"/>
    <w:rsid w:val="006D6B42"/>
    <w:rsid w:val="006D7F48"/>
    <w:rsid w:val="006E7A92"/>
    <w:rsid w:val="006F0F0D"/>
    <w:rsid w:val="00747AF1"/>
    <w:rsid w:val="007650F9"/>
    <w:rsid w:val="00766917"/>
    <w:rsid w:val="007A5206"/>
    <w:rsid w:val="007E0469"/>
    <w:rsid w:val="007E1CFA"/>
    <w:rsid w:val="007E4B86"/>
    <w:rsid w:val="007E4E7C"/>
    <w:rsid w:val="007F41F9"/>
    <w:rsid w:val="007F4607"/>
    <w:rsid w:val="007F7893"/>
    <w:rsid w:val="00813F8B"/>
    <w:rsid w:val="00827547"/>
    <w:rsid w:val="00833388"/>
    <w:rsid w:val="00835A23"/>
    <w:rsid w:val="00852600"/>
    <w:rsid w:val="008528D4"/>
    <w:rsid w:val="00853E84"/>
    <w:rsid w:val="0086268A"/>
    <w:rsid w:val="008825A7"/>
    <w:rsid w:val="008E1E2D"/>
    <w:rsid w:val="00903890"/>
    <w:rsid w:val="00912BC0"/>
    <w:rsid w:val="00927D63"/>
    <w:rsid w:val="009424A1"/>
    <w:rsid w:val="0094400B"/>
    <w:rsid w:val="00946941"/>
    <w:rsid w:val="00980489"/>
    <w:rsid w:val="009A2DBD"/>
    <w:rsid w:val="009C5046"/>
    <w:rsid w:val="009D0423"/>
    <w:rsid w:val="009D17B9"/>
    <w:rsid w:val="009D34BA"/>
    <w:rsid w:val="009D3C72"/>
    <w:rsid w:val="009D5E26"/>
    <w:rsid w:val="009E1D4D"/>
    <w:rsid w:val="009E26D1"/>
    <w:rsid w:val="009F1077"/>
    <w:rsid w:val="009F6299"/>
    <w:rsid w:val="00A01633"/>
    <w:rsid w:val="00A119CE"/>
    <w:rsid w:val="00A13534"/>
    <w:rsid w:val="00A373DD"/>
    <w:rsid w:val="00A424DB"/>
    <w:rsid w:val="00A6564D"/>
    <w:rsid w:val="00A65B75"/>
    <w:rsid w:val="00A8398A"/>
    <w:rsid w:val="00A94D2D"/>
    <w:rsid w:val="00AA1D36"/>
    <w:rsid w:val="00AA3339"/>
    <w:rsid w:val="00AA6BEC"/>
    <w:rsid w:val="00AD1F96"/>
    <w:rsid w:val="00AD28D7"/>
    <w:rsid w:val="00B718BD"/>
    <w:rsid w:val="00B748A0"/>
    <w:rsid w:val="00B76957"/>
    <w:rsid w:val="00B77EF2"/>
    <w:rsid w:val="00B84B10"/>
    <w:rsid w:val="00B84DD6"/>
    <w:rsid w:val="00B96F18"/>
    <w:rsid w:val="00BA3497"/>
    <w:rsid w:val="00BA72EC"/>
    <w:rsid w:val="00BB62C2"/>
    <w:rsid w:val="00BC024E"/>
    <w:rsid w:val="00BC07E5"/>
    <w:rsid w:val="00BD4245"/>
    <w:rsid w:val="00C73FD7"/>
    <w:rsid w:val="00CD1B81"/>
    <w:rsid w:val="00CF1FE4"/>
    <w:rsid w:val="00D24BB7"/>
    <w:rsid w:val="00D2705A"/>
    <w:rsid w:val="00D374A9"/>
    <w:rsid w:val="00D46C55"/>
    <w:rsid w:val="00D55647"/>
    <w:rsid w:val="00D76C4D"/>
    <w:rsid w:val="00D80DA6"/>
    <w:rsid w:val="00D94AFE"/>
    <w:rsid w:val="00D94E2E"/>
    <w:rsid w:val="00DB607C"/>
    <w:rsid w:val="00DC1E8A"/>
    <w:rsid w:val="00DC7919"/>
    <w:rsid w:val="00DF501E"/>
    <w:rsid w:val="00E27CA0"/>
    <w:rsid w:val="00E91B25"/>
    <w:rsid w:val="00E94657"/>
    <w:rsid w:val="00E97E2E"/>
    <w:rsid w:val="00EB40C6"/>
    <w:rsid w:val="00ED0432"/>
    <w:rsid w:val="00ED1D8B"/>
    <w:rsid w:val="00EF1DF3"/>
    <w:rsid w:val="00EF3B17"/>
    <w:rsid w:val="00F24E8F"/>
    <w:rsid w:val="00F44A73"/>
    <w:rsid w:val="00F63F3B"/>
    <w:rsid w:val="00F73EFA"/>
    <w:rsid w:val="00F80FEB"/>
    <w:rsid w:val="00F909E8"/>
    <w:rsid w:val="00FA1D05"/>
    <w:rsid w:val="00FA2AB7"/>
    <w:rsid w:val="00FA3902"/>
    <w:rsid w:val="00FC382A"/>
    <w:rsid w:val="00FC3A32"/>
    <w:rsid w:val="00FC61D4"/>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0C04"/>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uidance-on-shielding-and-protecting-extremely-vulnerable-persons-from-covid-19" TargetMode="Externa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image" Target="media/image1.emf"/><Relationship Id="rId26" Type="http://schemas.openxmlformats.org/officeDocument/2006/relationships/customXml" Target="ink/ink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safe-working-in-education-childcare-and-childrens-social-care" TargetMode="External"/><Relationship Id="rId34" Type="http://schemas.openxmlformats.org/officeDocument/2006/relationships/customXml" Target="ink/ink5.xml"/><Relationship Id="rId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2" Type="http://schemas.openxmlformats.org/officeDocument/2006/relationships/hyperlink" Target="https://www.gov.uk/government/publications/covid-19-stay-at-home-guidance" TargetMode="External"/><Relationship Id="rId17" Type="http://schemas.openxmlformats.org/officeDocument/2006/relationships/hyperlink" Target="https://www.gov.uk/government/publications/covid-19-stay-at-home-guidance" TargetMode="External"/><Relationship Id="rId25" Type="http://schemas.openxmlformats.org/officeDocument/2006/relationships/hyperlink" Target="https://www.gov.uk/government/publications/actions-for-schools-during-the-coronavirus-outbreak/guidance-for-full-opening-schools" TargetMode="External"/><Relationship Id="rId33" Type="http://schemas.openxmlformats.org/officeDocument/2006/relationships/image" Target="media/image5.emf"/><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gov.uk/government/publications/covid-19-stay-at-home-guidance/stay-at-home-guidance-for-households-with-possible-coronavirus-covid-19-infection" TargetMode="External"/><Relationship Id="rId20" Type="http://schemas.openxmlformats.org/officeDocument/2006/relationships/hyperlink" Target="https://www.gov.uk/government/publications/face-coverings-in-education/face-coverings-in-education"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hyperlink" Target="https://assets.publishing.service.gov.uk/government/uploads/system/uploads/attachment_data/file/803956/supporting-pupils-at-school-with-medical-conditions.pdf" TargetMode="External"/><Relationship Id="rId11" Type="http://schemas.openxmlformats.org/officeDocument/2006/relationships/hyperlink" Target="https://www.gov.uk/guidance/coronavirus-covid-19-getting-tested" TargetMode="External"/><Relationship Id="rId24" Type="http://schemas.openxmlformats.org/officeDocument/2006/relationships/hyperlink" Target="https://www.cibse.org/coronavirus-covid-19/coronavirus,-sars-cov-2,-covid-19-and-hvac-systems" TargetMode="External"/><Relationship Id="rId32" Type="http://schemas.openxmlformats.org/officeDocument/2006/relationships/customXml" Target="ink/ink4.xml"/><Relationship Id="rId37" Type="http://schemas.openxmlformats.org/officeDocument/2006/relationships/image" Target="media/image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coronavirus-covid-19-home-test-kits-for-schools-and-fe-providers/coronavirus-covid-19-home-test-kits-for-schools-and-fe-providers" TargetMode="External"/><Relationship Id="rId23" Type="http://schemas.openxmlformats.org/officeDocument/2006/relationships/hyperlink" Target="https://www.hse.gov.uk/coronavirus/equipment-and-machinery/air-conditioning-and-ventilation.htm" TargetMode="External"/><Relationship Id="rId28" Type="http://schemas.openxmlformats.org/officeDocument/2006/relationships/customXml" Target="ink/ink2.xml"/><Relationship Id="rId36" Type="http://schemas.openxmlformats.org/officeDocument/2006/relationships/customXml" Target="ink/ink6.xml"/><Relationship Id="rId10" Type="http://schemas.openxmlformats.org/officeDocument/2006/relationships/hyperlink" Target="mailto:https://www.rcog.org.uk/en/guidelines-research-services/guidelines/coronavirus-pregnancy/covid-19-virus-infection-and-pregnancy/%23coronavirus" TargetMode="External"/><Relationship Id="rId19" Type="http://schemas.openxmlformats.org/officeDocument/2006/relationships/hyperlink" Target="https://www.gov.uk/government/publications/face-coverings-when-to-wear-one-and-how-to-make-your-own/face-coverings-when-to-wear-one-and-how-to-make-your-own"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gov.uk/guidance/new-national-restrictions-from-5-november" TargetMode="External"/><Relationship Id="rId14" Type="http://schemas.openxmlformats.org/officeDocument/2006/relationships/hyperlink" Target="https://www.gov.uk/guidance/coronavirus-covid-19-getting-tested" TargetMode="External"/><Relationship Id="rId22" Type="http://schemas.openxmlformats.org/officeDocument/2006/relationships/hyperlink" Target="https://www.gov.uk/guidance/education-and-childcare-settings-new-national-restrictions-from-5-november-2020" TargetMode="External"/><Relationship Id="rId27" Type="http://schemas.openxmlformats.org/officeDocument/2006/relationships/image" Target="media/image2.emf"/><Relationship Id="rId30" Type="http://schemas.openxmlformats.org/officeDocument/2006/relationships/customXml" Target="ink/ink3.xml"/><Relationship Id="rId35" Type="http://schemas.openxmlformats.org/officeDocument/2006/relationships/image" Target="media/image6.emf"/></Relationships>
</file>

<file path=word/ink/ink1.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8.879"/>
    </inkml:context>
    <inkml:brush xml:id="br0">
      <inkml:brushProperty name="width" value="0.07" units="cm"/>
      <inkml:brushProperty name="height" value="0.07" units="cm"/>
      <inkml:brushProperty name="fitToCurve" value="1"/>
    </inkml:brush>
  </inkml:definitions>
  <inkml:trace contextRef="#ctx0" brushRef="#br0">0 378 1303 0,'0'0'0'16,"0"0"0"-16,0 3 0 0,0-1-52 0,0 0 0 16,0-2 0-16,0 0 0 0,0 0 7 0,0 0 1 15,0 0 0-15,0-4 0 0,0 3 113 0,0 1 0 16,0 0 0-16,2-2 1 0,1 2-25 0,1-3 0 0,-3 3 0 16,15-2 1-16,6-3-2 0,4-2 1 0,3 0 0 15,7-1 0-15,-5-4-2 0,0 2 0 0,5-2 0 16,5-1 0-16,-2-4-8 0,-3 2 0 0,4-1 0 15,3 0 0-15,-2 0-2 0,-3-2 0 0,1 1 0 16,1-3 0-16,-6 5-4 0,-1-2 0 0,1 1 0 16,2-4 1-16,-4 5-7 0,-1 0 0 0,2-2 0 15,-1 2 0-15,1 3-5 0,-7 0 1 0,0-3-1523 0</inkml:trace>
</inkml:ink>
</file>

<file path=word/ink/ink2.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8.243"/>
    </inkml:context>
    <inkml:brush xml:id="br0">
      <inkml:brushProperty name="width" value="0.07" units="cm"/>
      <inkml:brushProperty name="height" value="0.07" units="cm"/>
      <inkml:brushProperty name="fitToCurve" value="1"/>
    </inkml:brush>
  </inkml:definitions>
  <inkml:trace contextRef="#ctx0" brushRef="#br0">473 150 1337 0,'0'0'0'0,"0"0"0"0,-4 2 0 16,3 4 30-16,-1-2 1 0,-2-4 0 15,1 0 0-15,1 0 10 0,1 0 1 0,-3 2 0 0,-16 9 0 0,-6 5-8 16,2-1 0-16,5-8 0 0,3 3 0 0,-1 2-17 15,0 0 0-15,-2-2 0 0,-1 4 0 0,1 1 3 16,3 0 0-16,-3 2 0 0,-1 5 0 0,-1 1-15 16,2-5 0-16,2 2 0 0,-2 7 0 0,2-2 5 0,2-2 1 15,1-3-1-15,2 0 1 0,-2 4-7 0,4 0 0 16,-1 0 0-16,1-4 0 0,3-3-3 0,4-2 1 16,-1 1 0-16,-1 1 0 0,2 2-2 0,3-8 0 15,3-2 0-15,1 3 1 0,-1 0-2 0,2-4 1 16,2-1 0-16,3 2 0 0,-1-4-1 0,0-2 1 15,-1 0 0-15,8-1 0 0,1 0-2 0,-2-2 0 16,1-2 0-16,3-3 1 0,1-2 3 0,-1 0 1 16,-2 1 0-16,-1-3 0 0,1-1 14 0,2 0 0 0,1 0 0 15,1 4 0-15,0-5-8 0,-4-1 0 0,-2-4 0 16,2 4 1-16,1-1 5 0,-3-1 1 0,-1 1-1 16,0-6 1-16,-2 9-7 0,-2 3 0 0,0-5 0 15,-3 0 1-15,0 0-5 0,-2 4 1 0,-3 1-1 16,1-2 1-16,1 1-1 0,-4 1 0 0,1 4 0 15,-2 1 1-15,1-5 1 0,-4 2 1 0,4 2 0 16,-2 1 0-16,-1 0-7 0,0 1 1 0,-1-1 0 16,1 2 0-16,-1 0 1 0,1 0 0 0,-2 0 0 0,-9 5 1 15,-5 3-4-15,0 1 0 0,4 3 0 0,-1 0 1 16,6 0-2-16,3 0 0 0,0-1 0 0,-3 3 1 16,1-2-2-16,4-2 1 0,2 0 0 0,-1 1 0 15,1 0 2-15,-1 1 0 0,3 0 0 0,1 2 0 0,0 1 5 16,-2-3 1-16,2 0-1 0,3 0 1 0,3 0 1 15,-1-5 1-15,-2 1-1 0,4 1 1 0,2-4-9 16,-2 2 1-16,-1-4-1 0,10 0 1 0,-1-1-1 16,-1-2 1-16,0-2-1 0,5-3 1 0,0 0-1 15,-4 0 0-15,2-5 0 0,4 0 0 0,-1-2-6 16,-1-2 1-16,2 1-1 0,5-3 1 0,-2-1 0 0,-4 2 0 16,1-6 0-16,0-2 0 0,3-1 4 0,-2 0 1 15,0 0-1-15,-4-6 1 0,3 6 0 0,-2 2 0 16,-2-2 0-16,2-3 0 0,-2 0 0 0,-3 5 1 15,-1 0 0-15,1-5 0 0,0 1-1 0,-2 6 1 16,0 1 0-16,0-1 0 0,-2-4-1 0,-1 4 0 16,-2 1 0-16,-2 2 0 0,0 2 0 0,0 3 0 0,0 3 0 15,-1 3 0-15,-3 4 4 0,-1-2 1 0,0 1-1 16,-3-6 1-16,3 1-5 0,-2 8 1 0,1 0-1 16,1-3 1-16,-4 3-1 0,2-4 0 0,1 4 0 15,-6 7 0-15,-4 1 0 0,1 4 1 0,2-3-1 16,-8 11 1-16,1 4 0 0,1-2 1 0,2 0-1 15,-2 0 1-15,2-1 0 0,4-2 1 0,-1 6 0 16,-5-4 0-16,4 1 1 0,3 0 0 0,-2 0 0 16,-3-2 0-16,4 3 0 0,3 1 0 0,-2-7 0 0,0 2 0 15,2-2 3-15,1 0 1 0,3 5-1 0,-2-7 1 16,2-3-1-16,1-2 0 0,0 2 0 0,1 3 1 16,2 1-4-16,-3-13 1 0,3-1-1 0,6 5 1 15,-2-2-3-15,-4-2 0 0,2 0 0 0,5-3 0 0,1 0-1 16,-3 0 1-16,1 0-1 0,6-6 1 0,1 4 0 15,-2 2 1-15,-1-2-1 0,4 1 1 0,-1-8-3 16,-2 2 0-16,-2-1 0 0,5-8 0 0,3 5-4 16,-1-1 0-16,-1-5 0 0,0-2 1 0,0 4-2 15,-1 1 1-15,2-5-1 0,0-3 1 0,-1 0 4 16,-2 2 0-16,-1-3 0 0,3-1 0 0,-3 4 0 0,-3-1 0 16,0-1 0-16,0-7 0 0,-2 5 0 0,1 4 0 15,-1 0 0-15,2-8 0 0,-3 8 0 0,-3 0 0 16,1 1 0-16,0-5 0 0,0 7 5 0,-2 2 1 15,0 3-1-15,-1 3 1 0,-2-1-6 0,-1 3 1 16,3 2-1-16,-3-2 1 0,-1 2-1 0,0 4 1 16,0 1 0-16,0 0 0 0,0 0-1 0,0 0 1 0,0 0-1 15,-1 0 1-15,-1 3-1 0,0 0 0 0,1 2 0 16,-5 1 0-16,-1 5 0 0,1 5 0 0,-1 1 0 16,-5 5 0-16,0 2 1 0,0-2 0 0,0 0 0 15,3 2 0-15,0 1 1 0,-1-1 1 0,0 0 0 16,-2 0 0-16,-2 0 4 0,2-2 1 0,2 1-1 15,-2 6 1-15,1-4-1 0,3-1 0 0,-1-1 0 16,1 3 1-16,3-2-4 0,1-5 1 0,2-1-1 16,-1 1 1-16,1 0-1 0,2-2 1 0,0 0 0 15,-1-2 0-15,4-3-1 0,2-2 0 0,-1 0 0 0,4-1 0 16,2 3 0-16,1-7 0 0,-1 2 0 0,4-6 0 16,0 1 3-16,-6 0 1 0,4-1-1 0,7-2 1 15,2-1-4-15,-4-1 0 0,-2-1 0 0,4-4 0 0,0-3-3 16,-3 5 1-16,1-1 0 0,0-2 0 15,-2-1-2-15,-1 2 0 0,0-1 0 0,1-8 0 0,2 2-7 16,-1 3 1-16,-2 0-1 0,-1-8 1 0,1 4-3 16,-4-2 0-16,-3-3 0 0,0-1 0 0,-3 3-25 15,-4-1 0-15,-6 1 0 0,1-2 1 0,0-1-1653 16</inkml:trace>
</inkml:ink>
</file>

<file path=word/ink/ink3.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6.667"/>
    </inkml:context>
    <inkml:brush xml:id="br0">
      <inkml:brushProperty name="width" value="0.07" units="cm"/>
      <inkml:brushProperty name="height" value="0.07" units="cm"/>
      <inkml:brushProperty name="fitToCurve" value="1"/>
    </inkml:brush>
  </inkml:definitions>
  <inkml:trace contextRef="#ctx0" brushRef="#br0">1153 6 1662 0,'0'0'0'0,"0"0"0"15,0 0 0-15,0 0 25 0,-2 0 1 0,0 0 0 0,-6-5 0 16,-5 4 0-16,1 1 0 0,2 0 0 0,-16 1 0 16,-11 4-20-16,2 0 0 0,8 2 0 0,-6-2 0 15,1 2 1-15,1 2 0 0,1 6 0 0,0-3 1 16,0 1 3-16,5 6 0 0,-3 2 0 0,-5 1 0 0,4-4 8 16,2 1 1-16,-4 5-1 0,-3 5 1 15,1-2-1-15,4 0 0 0,1-3 0 0,-3 0 1 0,6 8-13 16,4-5 1-16,2-1 0 0,0-4 0 0,2 2-2 15,5 0 1-15,2-4 0 0,-1 0 0 0,6-4-5 16,0-4 0-16,3 4 0 0,2-9 1 0,2-2-4 16,3-5 0-16,-3 0 0 0,8 3 1 0,2-1-7 0,0-2 1 15,0-2-1-15,11-5 1 0,1-1-14 0,0-1 0 16,0-1 0-16,0 2 0 0,0 0 18 0,0-1 1 16,0 3 0-16,-2-3 0 0,2 1-1 0,0 4 0 15,-3 1 0-15,0-1 1 0,-1 3-3 0,-1 2 0 16,-2 5 0-16,-1 0 1 0,-1 1-1 0,-3 0 1 15,0 1 0-15,2 4 0 0,-5-1 1 0,-3 1 1 0,0 0-1 16,-3 3 1-16,-1 4-2 0,-2 0 0 0,-2-4 0 16,-1 6 0-16,-3-4 5 0,0 1 1 0,-1-1-1 15,-4 2 1-15,1-5 14 0,-2-1 0 0,-3 4 0 16,-3 2 0-16,3 3-8 0,-2-3 0 0,-6-4 0 16,-1 2 1-16,-1 0 8 0,-1-2 1 0,-2 1-1 15,-1-3 1-15,0 4-13 0,2 0 0 0,-1-5 0 16,-1 2 1-16,-4-2 8 0,6-2 0 0,-1 0 0 15,-1 2 0-15,2-2-10 0,3-1 1 0,0-1-1 16,-1-1 1-16,0-4 14 0,-1 3 1 0,0-3 0 0,0-3 0 16,8 3-15-16,2 2 0 0,-3 1 0 0,5-5 1 15,2 1-1-15,2-2 1 0,2 0-1 0,2 0 1 16,1 0-5-16,0-2 0 0,3 1 0 0,-3 1 1 16,5 0-12-16,0-2 0 0,0 2 0 0,9-9 0 0,3 3-20 15,0-6 0-15,2 3 0 0,11-6 0 0,1 1-1522 16</inkml:trace>
</inkml:ink>
</file>

<file path=word/ink/ink4.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5.721"/>
    </inkml:context>
    <inkml:brush xml:id="br0">
      <inkml:brushProperty name="width" value="0.07" units="cm"/>
      <inkml:brushProperty name="height" value="0.07" units="cm"/>
      <inkml:brushProperty name="fitToCurve" value="1"/>
    </inkml:brush>
  </inkml:definitions>
  <inkml:trace contextRef="#ctx0" brushRef="#br0">110 351 1281 0,'0'0'0'0,"0"0"0"16,1 0 0-16,3 0-43 0,-1-4 1 0,-1 2 0 15,0 1 0-15,1-3 5 0,0 3 0 0,-1 1 0 16,3-5 0-16,2-2 78 0,-2-2 0 0,-1 1 0 16,6-7 0-16,5-6-21 0,-1 6 1 0,-2 3 0 15,-2 0 0-15,-1 0 7 0,-1 4 0 0,-4-4 0 16,1 0 0-16,0 0-3 0,2 0 0 0,-4 4 0 0,3-2 0 15,-6 5-4-15,0-2 1 0,0 3 0 0,0-1 0 16,0 0-2-16,0 2 0 0,0-4 0 0,0 2 1 16,-4 1-1-16,4 4 0 0,0 0 0 0,-3-5 0 0,1 2-3 15,2 3 0-15,-5 0 0 0,-4 0 1 0,-3 3 7 16,0 1 0-16,2 4 0 0,-2 2 0 0,-3 2-2 16,1 0 1-16,5 0 0 0,-3 2 0 0,-3-1-6 15,3-1 0-15,2 3 0 0,-1-1 1 0,1-4-11 16,0 2 1-16,0 0-1 0,1 0 1 0,4 0-6 15,-2 1 0-15,2-1 0 0,-4 2 1 0,-1 3-5 0,5-5 1 16,0-1-1-16,1 1 1 0,1-5-3 0,1 0 1 16,4 0-1-16,-2-1 1 0,0 3-3 0,0-6 1 15,0 2-1-15,2 1 1 0,3 0 2 0,0-2 0 16,-2 1 0-16,3-2 1 0,2-1-1 0,1 0 1 16,1-2 0-16,0 0 0 0,4-2 0 0,-2 0 0 15,2-5 0-15,-2-4 1 0,3-1-5 0,0 1 1 16,-1 5 0-16,-4-6 0 0,1-2 2 0,2 1 0 0,-1 1 0 15,2-5 1-15,1 2 0 0,1 3 1 0,-2-4 0 16,-1 6 0-16,1 0 0 0,-4-4 0 0,0-1 0 16,4 0 1-16,-7 3 3 0,0 4 0 0,1-4 0 15,3 0 1-15,-6 3-3 0,-2 4 0 0,1 0 0 16,-3-3 0-16,3 3-1 0,-1-1 1 0,-1 3-1 16,0 1 1-16,-2 1-2 0,0 1 0 0,0 0 0 15,0 0 0-15,0 0-1 0,0 0 1 0,0 0-1 16,-4 0 1-16,2 3-2 0,1 2 0 0,-3 2 0 15,1 1 0-15,-2 4 0 0,-2 0 1 0,2 0-1 0,0 0 1 16,-4 5 0-16,4-2 0 0,2-3 0 0,-1 0 0 16,1-4 4-16,1 3 1 0,2-1 0 0,-2 2 0 15,2 3 9-15,2-7 1 0,0-1-1 0,-2-2 1 0,0 0-11 16,0-1 1-16,0-3-1 0,0 5 1 0,3-5-2 16,1 1 1-16,-3 0 0 0,6 1 0 0,2 0-3 15,-1-1 0-15,-1-2 0 0,3-2 0 0,2-1-4 16,0 0 1-16,-3-1 0 0,3-4 0 0,0-2-6 15,-2 3 1-15,0-2 0 0,2-1 0 0,0-2 7 16,-3 2 1-16,-2 3-1 0,3-1 1 0,0-2 7 0,-1 1 1 16,-1 4-1-16,3-5 1 0,-4 1 12 0,-2 4 1 15,3-3-1-15,1-7 1 0,-2 3-5 0,-2 3 0 16,-4 2 0-16,6-6 1 0,0 1-18 0,-2 2 1 16,-3 1-1-16,0-4 1 0,3 2-4 0,-3 6 1 15,-1-3 0-15,3 1 0 0,-3 0 1 0,-1 2 0 16,0 2 0-16,0-2 1 0,0-2-1 0,0 2 0 0,0 1 0 15,0 1 1-15,0 0 0 0,0 1 0 0,0-3 0 16,4-5 1-16,-1 1-9 0,-1 1 1 0,1 4 0 16,1-1 0-16,-1 2-1429 0</inkml:trace>
</inkml:ink>
</file>

<file path=word/ink/ink5.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4.490"/>
    </inkml:context>
    <inkml:brush xml:id="br0">
      <inkml:brushProperty name="width" value="0.07" units="cm"/>
      <inkml:brushProperty name="height" value="0.07" units="cm"/>
      <inkml:brushProperty name="fitToCurve" value="1"/>
    </inkml:brush>
  </inkml:definitions>
  <inkml:trace contextRef="#ctx0" brushRef="#br0">168 403 889 0,'0'0'0'16,"0"0"0"-16,1-2 0 0,1-3-1 0,-2 3 1 0,0 1 0 15,0-3 0-15,0 4-2 0,0 0 0 0,0 0 0 16,0-5 1-16,0 4 15 0,0 1 1 0,0 0-1 15,0-2 1-15,0 2 0 0,0 0 1 0,0 0-1 16,-2-4 1-16,1 4-5 0,-1-3 0 0,0 1 0 16,2 2 0-16,0 0 7 0,0 0 1 0,0 0 0 15,0-1 0-15,0-1 2 0,0 2 1 0,0-3 0 16,2 3 0-16,3-4 6 0,2 2 0 0,-2 1 0 16,12-13 0-16,7-5-1 0,0-1 1 0,0 1 0 15,-1 2 0-15,-3 2 5 0,1 1 1 0,3-6 0 0,0-2 0 16,-3 5-2-16,-3 0 0 0,3 2 0 0,1-8 1 15,1 6-10-15,-4 4 1 0,-1 1 0 0,0-2 0 16,-1 1-5-16,0 1 0 0,0 3 0 0,2-3 1 0,0 2 2 16,-4 5 1-16,-1 5 0 0,-2-3 0 0,-2-2-15 15,-3 3 1-15,0 2-1 0,0 3 1 0,-4-3-3 16,1 0 1-16,-1 0 0 0,-1 4 0 0,0-1-7 16,-1-1 1-16,1 1 0 0,-4 4 0 0,-1 1-1 15,0 4 0-15,1-3 0 0,-10 10 0 0,0 3 0 0,-2 0 0 16,2-5 0-16,-3-2 0 0,1 0 0 0,2 2 0 15,-4-1 0-15,-1-3 0 0,4 3 0 0,2-1 0 16,1-3 0-16,-2 3 1 0,0-3 2 0,3-2 0 16,-1 1 0-16,0 0 1 0,-1 1 0 0,1-3 1 15,1-1-1-15,4 1 1 0,0 1-5 0,3-5 1 16,2-1-1-16,-3-1 1 0,1 0-3 0,1-1 0 16,-1 1 0-16,-2 3 0 0,3 0-7 0,1-1 1 0,1-1 0 15,3-4 0-15,-1 0-1 0,-1 0 1 0,1 3 0 16,6-3 0-16,5 0 3 0,1-5 1 0,1 2-1 15,1-1 1-15,-3-2 2 0,-1 0 0 0,1 0 0 16,3-5 0-16,0 5-2 0,-1 1 1 0,1 1-1 16,-3-6 1-16,0 3-1 0,-1 4 1 0,-1 3-1 15,0-4 1-15,-1-1 1 0,-3 7 1 0,3 1-1 16,-5-3 1-16,1 4-2 0,-3-1 0 0,-1 2 0 16,-3 0 0-16,2 4 1 0,0-2 1 0,-2-1-1 15,-4 11 1-15,-4 9 0 0,1 0 0 0,-2-4 0 0,-6 0 1 16,1 0 0-16,2 0 0 0,-4 3 0 0,-4 3 0 15,1 2 0-15,-2-2 0 0,2 0 0 0,-3 0 0 16,-2-3 2-16,3-3 1 0,-1 4-1 0,-2 1 1 0,-2-1 13 16,4-3 0-16,0 5 0 0,-6 4 1 0,6 2-17 15,-2-5 0-15,0-2 0 0,-2-3 0 0,4 0-1 16,1-1 0-16,0 1 0 0,-1 0 1 0,2-2-6 16,2-1 1-16,-1-1 0 0,1-1 0 0,0-1 0 15,6-1 0-15,-3 2 0 0,1-2 0 0,2-3 0 16,5-4 0-16,-1 2 0 0,-3-4 1 0,5 3 4 0,2-1 0 15,2-2 0-15,-4 4 0 0,0 0-1 0,3-2 1 16,1-5 0-16,2 0 0 0,0-1-2 0,0-2 1 16,0 3 0-16,0-4 0 0,0 1-23 0,0-2 1 15,0 0-1-15,2-2 1 0,0 1-1156 0</inkml:trace>
</inkml:ink>
</file>

<file path=word/ink/ink6.xml><?xml version="1.0" encoding="utf-8"?>
<inkml:ink xmlns:inkml="http://www.w3.org/2003/InkML">
  <inkml:definitions>
    <inkml:context xml:id="ctx0">
      <inkml:inkSource xml:id="inkSrc0">
        <inkml:traceFormat>
          <inkml:channel name="X" type="integer" max="13312" units="cm"/>
          <inkml:channel name="Y" type="integer" max="8960" units="cm"/>
          <inkml:channel name="F" type="integer" max="4096" units="dev"/>
          <inkml:channel name="T" type="integer" max="2.14748E9" units="dev"/>
        </inkml:traceFormat>
        <inkml:channelProperties>
          <inkml:channelProperty channel="X" name="resolution" value="630.90045" units="1/cm"/>
          <inkml:channelProperty channel="Y" name="resolution" value="635.461" units="1/cm"/>
          <inkml:channelProperty channel="F" name="resolution" value="0" units="1/dev"/>
          <inkml:channelProperty channel="T" name="resolution" value="1" units="1/dev"/>
        </inkml:channelProperties>
      </inkml:inkSource>
      <inkml:timestamp xml:id="ts0" timeString="2020-09-03T11:00:13.244"/>
    </inkml:context>
    <inkml:brush xml:id="br0">
      <inkml:brushProperty name="width" value="0.07" units="cm"/>
      <inkml:brushProperty name="height" value="0.07" units="cm"/>
      <inkml:brushProperty name="fitToCurve" value="1"/>
    </inkml:brush>
  </inkml:definitions>
  <inkml:trace contextRef="#ctx0" brushRef="#br0">130 0 956 0,'0'0'0'15,"0"0"0"-15,0 0 0 0,0 0 24 0,0 0 1 16,0 0-1-16,0 0 1 0,0 0 3 0,0 0 0 16,0 0 0-16,0 0 1 0,0 0-12 0,0 0 1 15,0 0-1-15,0 0 1 0,0 0 8 0,-10 19 0 0,8-14 0 16,-3-1 1-16,0 6-4 0,0 0 0 0,1-1 0 16,-1 6 1-16,0 2 3 0,0 0 0 0,0-5 0 15,1-2 1-15,1-2-6 0,-1 3 1 0,3-3-1 16,-3 2 1-16,4 2-2 0,-3-2 0 0,0-1 0 15,-3-2 0-15,0 5-1 0,1 0 0 0,3-4 0 16,0-3 1-16,0 0-1 0,-1 0 0 0,0 1 0 16,-1 0 0-16,2 1-7 0,-1-2 0 0,3 0 0 15,-3 4 0-15,1-4-8 0,0-2 0 0,1 1 0 16,-3-1 0-16,2-3 13 0,2 2 0 0,0 1 0 0,-1 1 0 16,1-1-9-16,0-3 0 0,0 0 0 0,-2 0 0 15,2 0-10-15,-3 0 1 0,1 0 0 0,2 0 0 16,0 0 6-16,0 0 0 0,0 0 0 0,0 0 0 15,0 0 1-15,0 0 1 0,0 0 0 0,0 0 0 0,0 0-7 16,0 0 1-16,0 0 0 0,0 0 0 0,0 0-4 16,0 0 0-16,0 0 0 0,2 0 0 0,1 0-11 15,0 0 1-15,-1 0 0 0,0-3 0 0,0 3-1356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C2EC6-48B4-4129-9F24-5116B5A6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6630</Words>
  <Characters>37796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HeadTeacher Head</cp:lastModifiedBy>
  <cp:revision>4</cp:revision>
  <cp:lastPrinted>2020-09-03T11:03:00Z</cp:lastPrinted>
  <dcterms:created xsi:type="dcterms:W3CDTF">2020-11-10T09:22:00Z</dcterms:created>
  <dcterms:modified xsi:type="dcterms:W3CDTF">2020-11-10T10:30:00Z</dcterms:modified>
</cp:coreProperties>
</file>